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B4" w:rsidRPr="008304B4" w:rsidRDefault="008304B4" w:rsidP="008304B4">
      <w:pPr>
        <w:widowControl/>
        <w:jc w:val="center"/>
        <w:rPr>
          <w:rFonts w:eastAsia="Calibri"/>
          <w:b/>
          <w:sz w:val="28"/>
          <w:szCs w:val="28"/>
          <w:lang w:val="ru-RU"/>
        </w:rPr>
      </w:pPr>
      <w:r w:rsidRPr="008304B4">
        <w:rPr>
          <w:rFonts w:eastAsia="Calibri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8304B4" w:rsidRPr="008304B4" w:rsidRDefault="008304B4" w:rsidP="008304B4">
      <w:pPr>
        <w:widowControl/>
        <w:rPr>
          <w:rFonts w:eastAsia="Calibri"/>
          <w:b/>
          <w:sz w:val="28"/>
          <w:szCs w:val="28"/>
          <w:lang w:val="ru-RU"/>
        </w:rPr>
      </w:pPr>
      <w:r w:rsidRPr="008304B4">
        <w:rPr>
          <w:rFonts w:eastAsia="Calibri"/>
          <w:b/>
          <w:sz w:val="28"/>
          <w:szCs w:val="28"/>
          <w:lang w:val="ru-RU"/>
        </w:rPr>
        <w:t xml:space="preserve">       «СРЕДНЯЯ ОБЩЕОБРАЗОВАТЕЛЬНАЯ ШКОЛА№ 23» Г.ВОРКУТЫ </w:t>
      </w:r>
    </w:p>
    <w:p w:rsidR="008304B4" w:rsidRPr="008304B4" w:rsidRDefault="008304B4" w:rsidP="008304B4">
      <w:pPr>
        <w:widowControl/>
        <w:spacing w:after="200"/>
        <w:rPr>
          <w:rFonts w:eastAsia="Calibri"/>
          <w:b/>
          <w:sz w:val="28"/>
          <w:szCs w:val="28"/>
          <w:lang w:val="ru-RU"/>
        </w:rPr>
      </w:pPr>
    </w:p>
    <w:p w:rsidR="008304B4" w:rsidRDefault="00E14169" w:rsidP="008304B4">
      <w:pPr>
        <w:widowControl/>
        <w:spacing w:after="200"/>
        <w:rPr>
          <w:rFonts w:eastAsia="Calibri"/>
          <w:b/>
          <w:sz w:val="28"/>
          <w:szCs w:val="28"/>
          <w:lang w:val="ru-RU"/>
        </w:rPr>
      </w:pPr>
      <w:r>
        <w:rPr>
          <w:rFonts w:ascii="Calibri" w:eastAsia="Calibri" w:hAnsi="Calibri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A129EE7" wp14:editId="7766D0CB">
            <wp:simplePos x="0" y="0"/>
            <wp:positionH relativeFrom="column">
              <wp:posOffset>2775585</wp:posOffset>
            </wp:positionH>
            <wp:positionV relativeFrom="paragraph">
              <wp:posOffset>225425</wp:posOffset>
            </wp:positionV>
            <wp:extent cx="3145790" cy="1847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169" w:rsidRPr="008304B4" w:rsidRDefault="00E14169" w:rsidP="008304B4">
      <w:pPr>
        <w:widowControl/>
        <w:spacing w:after="200"/>
        <w:rPr>
          <w:rFonts w:eastAsia="Calibri"/>
          <w:b/>
          <w:sz w:val="28"/>
          <w:szCs w:val="28"/>
          <w:lang w:val="ru-RU"/>
        </w:rPr>
      </w:pPr>
    </w:p>
    <w:tbl>
      <w:tblPr>
        <w:tblStyle w:val="110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E14169" w:rsidRPr="00E14169" w:rsidTr="00351785">
        <w:trPr>
          <w:trHeight w:val="1815"/>
        </w:trPr>
        <w:tc>
          <w:tcPr>
            <w:tcW w:w="5529" w:type="dxa"/>
          </w:tcPr>
          <w:p w:rsidR="00E14169" w:rsidRPr="008304B4" w:rsidRDefault="00E14169" w:rsidP="00351785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РАССМОТРЕНА</w:t>
            </w:r>
          </w:p>
          <w:p w:rsidR="00E14169" w:rsidRPr="008304B4" w:rsidRDefault="00E14169" w:rsidP="00351785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школьным методическим объединением</w:t>
            </w:r>
          </w:p>
          <w:p w:rsidR="00E14169" w:rsidRPr="008304B4" w:rsidRDefault="00E14169" w:rsidP="00351785">
            <w:pPr>
              <w:rPr>
                <w:rFonts w:eastAsia="Calibri"/>
                <w:i/>
              </w:rPr>
            </w:pPr>
            <w:r w:rsidRPr="008304B4">
              <w:rPr>
                <w:rFonts w:eastAsia="Calibri"/>
              </w:rPr>
              <w:t xml:space="preserve">учителей </w:t>
            </w:r>
            <w:r>
              <w:rPr>
                <w:rFonts w:eastAsia="Calibri"/>
              </w:rPr>
              <w:t>естественных и обществоведческих наук</w:t>
            </w:r>
          </w:p>
          <w:p w:rsidR="00E14169" w:rsidRPr="008304B4" w:rsidRDefault="00E14169" w:rsidP="00351785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Протокол № 1</w:t>
            </w:r>
          </w:p>
          <w:p w:rsidR="00E14169" w:rsidRPr="008304B4" w:rsidRDefault="00E14169" w:rsidP="00351785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от «29» августа 2016 г.</w:t>
            </w:r>
          </w:p>
        </w:tc>
        <w:tc>
          <w:tcPr>
            <w:tcW w:w="4961" w:type="dxa"/>
          </w:tcPr>
          <w:p w:rsidR="00E14169" w:rsidRPr="008304B4" w:rsidRDefault="00E14169" w:rsidP="00351785">
            <w:pPr>
              <w:ind w:firstLine="602"/>
              <w:rPr>
                <w:rFonts w:eastAsia="Calibri"/>
              </w:rPr>
            </w:pPr>
            <w:r w:rsidRPr="008304B4">
              <w:rPr>
                <w:rFonts w:eastAsia="Calibri"/>
              </w:rPr>
              <w:t>УТВЕРЖДАЮ</w:t>
            </w:r>
          </w:p>
          <w:p w:rsidR="00E14169" w:rsidRPr="008304B4" w:rsidRDefault="00E14169" w:rsidP="00351785">
            <w:pPr>
              <w:ind w:left="601" w:firstLine="1"/>
              <w:rPr>
                <w:rFonts w:eastAsia="Calibri"/>
              </w:rPr>
            </w:pPr>
            <w:r w:rsidRPr="008304B4">
              <w:rPr>
                <w:rFonts w:eastAsia="Calibri"/>
              </w:rPr>
              <w:t xml:space="preserve">Директор МОУ «СОШ № 23» </w:t>
            </w:r>
            <w:r>
              <w:rPr>
                <w:rFonts w:eastAsia="Calibri"/>
              </w:rPr>
              <w:t xml:space="preserve">     </w:t>
            </w:r>
            <w:proofErr w:type="spellStart"/>
            <w:r w:rsidRPr="008304B4">
              <w:rPr>
                <w:rFonts w:eastAsia="Calibri"/>
              </w:rPr>
              <w:t>г</w:t>
            </w:r>
            <w:proofErr w:type="gramStart"/>
            <w:r w:rsidRPr="008304B4">
              <w:rPr>
                <w:rFonts w:eastAsia="Calibri"/>
              </w:rPr>
              <w:t>.В</w:t>
            </w:r>
            <w:proofErr w:type="gramEnd"/>
            <w:r w:rsidRPr="008304B4">
              <w:rPr>
                <w:rFonts w:eastAsia="Calibri"/>
              </w:rPr>
              <w:t>оркуты</w:t>
            </w:r>
            <w:proofErr w:type="spellEnd"/>
          </w:p>
          <w:p w:rsidR="00E14169" w:rsidRPr="008304B4" w:rsidRDefault="00E14169" w:rsidP="00351785">
            <w:pPr>
              <w:ind w:firstLine="602"/>
              <w:rPr>
                <w:rFonts w:eastAsia="Calibri"/>
              </w:rPr>
            </w:pPr>
            <w:r w:rsidRPr="008304B4">
              <w:rPr>
                <w:rFonts w:eastAsia="Calibri"/>
              </w:rPr>
              <w:t xml:space="preserve">______________ </w:t>
            </w:r>
            <w:proofErr w:type="spellStart"/>
            <w:r w:rsidRPr="008304B4">
              <w:rPr>
                <w:rFonts w:eastAsia="Calibri"/>
              </w:rPr>
              <w:t>Г.А.Сергеева</w:t>
            </w:r>
            <w:proofErr w:type="spellEnd"/>
          </w:p>
          <w:p w:rsidR="00E14169" w:rsidRPr="008304B4" w:rsidRDefault="00E14169" w:rsidP="00351785">
            <w:pPr>
              <w:ind w:firstLine="602"/>
              <w:rPr>
                <w:rFonts w:eastAsia="Calibri"/>
              </w:rPr>
            </w:pPr>
            <w:r w:rsidRPr="008304B4">
              <w:rPr>
                <w:rFonts w:eastAsia="Calibri"/>
              </w:rPr>
              <w:t>«31» августа 2016 г.</w:t>
            </w:r>
          </w:p>
        </w:tc>
      </w:tr>
    </w:tbl>
    <w:p w:rsidR="008304B4" w:rsidRPr="008304B4" w:rsidRDefault="008304B4" w:rsidP="008304B4">
      <w:pPr>
        <w:widowControl/>
        <w:spacing w:after="200" w:line="276" w:lineRule="auto"/>
        <w:rPr>
          <w:rFonts w:ascii="Calibri" w:eastAsia="Calibri" w:hAnsi="Calibri"/>
          <w:lang w:val="ru-RU"/>
        </w:rPr>
      </w:pPr>
    </w:p>
    <w:p w:rsidR="008304B4" w:rsidRPr="008304B4" w:rsidRDefault="008304B4" w:rsidP="008304B4">
      <w:pPr>
        <w:widowControl/>
        <w:spacing w:after="200" w:line="276" w:lineRule="auto"/>
        <w:rPr>
          <w:rFonts w:ascii="Calibri" w:eastAsia="Calibri" w:hAnsi="Calibri"/>
          <w:lang w:val="ru-RU"/>
        </w:rPr>
      </w:pPr>
    </w:p>
    <w:p w:rsidR="008304B4" w:rsidRPr="008304B4" w:rsidRDefault="008304B4" w:rsidP="008304B4">
      <w:pPr>
        <w:widowControl/>
        <w:spacing w:after="200" w:line="276" w:lineRule="auto"/>
        <w:rPr>
          <w:rFonts w:ascii="Calibri" w:eastAsia="Calibri" w:hAnsi="Calibri"/>
          <w:sz w:val="28"/>
          <w:szCs w:val="28"/>
          <w:lang w:val="ru-RU"/>
        </w:rPr>
      </w:pPr>
    </w:p>
    <w:p w:rsidR="008304B4" w:rsidRPr="008304B4" w:rsidRDefault="008304B4" w:rsidP="008304B4">
      <w:pPr>
        <w:widowControl/>
        <w:spacing w:after="200"/>
        <w:jc w:val="center"/>
        <w:rPr>
          <w:rFonts w:eastAsia="Calibri"/>
          <w:sz w:val="28"/>
          <w:szCs w:val="28"/>
          <w:lang w:val="ru-RU"/>
        </w:rPr>
      </w:pPr>
      <w:r w:rsidRPr="008304B4">
        <w:rPr>
          <w:rFonts w:eastAsia="Calibri"/>
          <w:sz w:val="28"/>
          <w:szCs w:val="28"/>
          <w:lang w:val="ru-RU"/>
        </w:rPr>
        <w:t>Рабочая программа курса внеурочной деятельности</w:t>
      </w:r>
    </w:p>
    <w:p w:rsidR="00870D1B" w:rsidRDefault="008632B5" w:rsidP="008304B4">
      <w:pPr>
        <w:widowControl/>
        <w:spacing w:line="276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«Основы духовно</w:t>
      </w:r>
    </w:p>
    <w:p w:rsidR="008304B4" w:rsidRPr="008304B4" w:rsidRDefault="008632B5" w:rsidP="008304B4">
      <w:pPr>
        <w:widowControl/>
        <w:spacing w:line="276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8304B4" w:rsidRPr="008304B4">
        <w:rPr>
          <w:rFonts w:eastAsia="Calibri"/>
          <w:sz w:val="28"/>
          <w:szCs w:val="28"/>
          <w:lang w:val="ru-RU"/>
        </w:rPr>
        <w:t>нравственной культуры народов России»</w:t>
      </w:r>
    </w:p>
    <w:p w:rsidR="008304B4" w:rsidRPr="008304B4" w:rsidRDefault="008304B4" w:rsidP="008304B4">
      <w:pPr>
        <w:widowControl/>
        <w:spacing w:after="200"/>
        <w:jc w:val="center"/>
        <w:rPr>
          <w:rFonts w:eastAsia="Calibri"/>
          <w:sz w:val="28"/>
          <w:szCs w:val="28"/>
          <w:lang w:val="ru-RU"/>
        </w:rPr>
      </w:pPr>
    </w:p>
    <w:p w:rsidR="008304B4" w:rsidRPr="008304B4" w:rsidRDefault="008304B4" w:rsidP="008304B4">
      <w:pPr>
        <w:widowControl/>
        <w:spacing w:after="200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основного</w:t>
      </w:r>
      <w:r w:rsidRPr="008304B4">
        <w:rPr>
          <w:rFonts w:eastAsia="Calibri"/>
          <w:sz w:val="28"/>
          <w:szCs w:val="28"/>
          <w:lang w:val="ru-RU"/>
        </w:rPr>
        <w:t xml:space="preserve"> общего образования</w:t>
      </w:r>
    </w:p>
    <w:p w:rsidR="008304B4" w:rsidRPr="008304B4" w:rsidRDefault="008304B4" w:rsidP="008304B4">
      <w:pPr>
        <w:widowControl/>
        <w:spacing w:after="200"/>
        <w:jc w:val="center"/>
        <w:rPr>
          <w:rFonts w:eastAsia="Calibri"/>
          <w:sz w:val="28"/>
          <w:szCs w:val="28"/>
          <w:lang w:val="ru-RU"/>
        </w:rPr>
      </w:pPr>
      <w:r w:rsidRPr="008304B4">
        <w:rPr>
          <w:rFonts w:eastAsia="Calibri"/>
          <w:sz w:val="28"/>
          <w:szCs w:val="28"/>
          <w:lang w:val="ru-RU"/>
        </w:rPr>
        <w:t xml:space="preserve">срок реализации программы: </w:t>
      </w:r>
      <w:r w:rsidR="00E14169">
        <w:rPr>
          <w:rFonts w:eastAsia="Calibri"/>
          <w:sz w:val="28"/>
          <w:szCs w:val="28"/>
          <w:lang w:val="ru-RU"/>
        </w:rPr>
        <w:t>3</w:t>
      </w:r>
      <w:r w:rsidRPr="008304B4">
        <w:rPr>
          <w:rFonts w:eastAsia="Calibri"/>
          <w:sz w:val="28"/>
          <w:szCs w:val="28"/>
          <w:lang w:val="ru-RU"/>
        </w:rPr>
        <w:t xml:space="preserve"> года</w:t>
      </w:r>
    </w:p>
    <w:p w:rsidR="008304B4" w:rsidRPr="008304B4" w:rsidRDefault="008304B4" w:rsidP="008304B4">
      <w:pPr>
        <w:widowControl/>
        <w:spacing w:after="200"/>
        <w:rPr>
          <w:rFonts w:eastAsia="Calibri"/>
          <w:color w:val="0D0D0D"/>
          <w:sz w:val="28"/>
          <w:szCs w:val="28"/>
          <w:lang w:val="ru-RU"/>
        </w:rPr>
      </w:pPr>
    </w:p>
    <w:p w:rsidR="008304B4" w:rsidRPr="008304B4" w:rsidRDefault="008304B4" w:rsidP="008304B4">
      <w:pPr>
        <w:widowControl/>
        <w:spacing w:line="276" w:lineRule="auto"/>
        <w:jc w:val="center"/>
        <w:rPr>
          <w:rFonts w:eastAsia="Calibri"/>
          <w:color w:val="0D0D0D"/>
          <w:lang w:val="ru-RU"/>
        </w:rPr>
      </w:pPr>
      <w:r w:rsidRPr="008304B4">
        <w:rPr>
          <w:rFonts w:eastAsia="Calibri"/>
          <w:color w:val="0D0D0D"/>
          <w:lang w:val="ru-RU"/>
        </w:rPr>
        <w:t xml:space="preserve">Рабочая программа курса внеурочной деятельности составлена </w:t>
      </w:r>
    </w:p>
    <w:p w:rsidR="008304B4" w:rsidRDefault="008304B4" w:rsidP="008304B4">
      <w:pPr>
        <w:widowControl/>
        <w:spacing w:line="276" w:lineRule="auto"/>
        <w:jc w:val="center"/>
        <w:rPr>
          <w:rFonts w:eastAsia="Calibri"/>
          <w:color w:val="0D0D0D"/>
          <w:lang w:val="ru-RU"/>
        </w:rPr>
      </w:pPr>
      <w:r w:rsidRPr="008304B4">
        <w:rPr>
          <w:rFonts w:eastAsia="Calibri"/>
          <w:color w:val="0D0D0D"/>
          <w:lang w:val="ru-RU"/>
        </w:rPr>
        <w:t>в соответствии с Федеральным государственным образовательным стандартом</w:t>
      </w:r>
    </w:p>
    <w:p w:rsidR="008304B4" w:rsidRPr="008304B4" w:rsidRDefault="008304B4" w:rsidP="008304B4">
      <w:pPr>
        <w:widowControl/>
        <w:spacing w:line="276" w:lineRule="auto"/>
        <w:jc w:val="center"/>
        <w:rPr>
          <w:rFonts w:eastAsia="Calibri"/>
          <w:color w:val="0D0D0D"/>
          <w:lang w:val="ru-RU"/>
        </w:rPr>
      </w:pPr>
      <w:r>
        <w:rPr>
          <w:rFonts w:eastAsia="Calibri"/>
          <w:color w:val="0D0D0D"/>
          <w:lang w:val="ru-RU"/>
        </w:rPr>
        <w:t>основного</w:t>
      </w:r>
      <w:r w:rsidRPr="008304B4">
        <w:rPr>
          <w:rFonts w:eastAsia="Calibri"/>
          <w:color w:val="0D0D0D"/>
          <w:lang w:val="ru-RU"/>
        </w:rPr>
        <w:t xml:space="preserve"> общего образования, </w:t>
      </w:r>
    </w:p>
    <w:p w:rsidR="008304B4" w:rsidRPr="008304B4" w:rsidRDefault="008304B4" w:rsidP="008304B4">
      <w:pPr>
        <w:widowControl/>
        <w:spacing w:line="276" w:lineRule="auto"/>
        <w:jc w:val="center"/>
        <w:rPr>
          <w:rFonts w:eastAsia="Calibri"/>
          <w:color w:val="0D0D0D"/>
          <w:lang w:val="ru-RU"/>
        </w:rPr>
      </w:pPr>
      <w:r w:rsidRPr="008304B4">
        <w:rPr>
          <w:rFonts w:eastAsia="Calibri"/>
          <w:color w:val="0D0D0D"/>
          <w:lang w:val="ru-RU"/>
        </w:rPr>
        <w:t>с учетом Примерной осно</w:t>
      </w:r>
      <w:r>
        <w:rPr>
          <w:rFonts w:eastAsia="Calibri"/>
          <w:color w:val="0D0D0D"/>
          <w:lang w:val="ru-RU"/>
        </w:rPr>
        <w:t xml:space="preserve">вной образовательной программы </w:t>
      </w:r>
      <w:r w:rsidRPr="008304B4">
        <w:rPr>
          <w:rFonts w:eastAsia="Calibri"/>
          <w:color w:val="0D0D0D"/>
          <w:lang w:val="ru-RU"/>
        </w:rPr>
        <w:t>о</w:t>
      </w:r>
      <w:r>
        <w:rPr>
          <w:rFonts w:eastAsia="Calibri"/>
          <w:color w:val="0D0D0D"/>
          <w:lang w:val="ru-RU"/>
        </w:rPr>
        <w:t>сновного</w:t>
      </w:r>
      <w:r w:rsidRPr="008304B4">
        <w:rPr>
          <w:rFonts w:eastAsia="Calibri"/>
          <w:color w:val="0D0D0D"/>
          <w:lang w:val="ru-RU"/>
        </w:rPr>
        <w:t xml:space="preserve"> общего образования</w:t>
      </w:r>
    </w:p>
    <w:p w:rsidR="008304B4" w:rsidRPr="008304B4" w:rsidRDefault="008304B4" w:rsidP="008304B4">
      <w:pPr>
        <w:widowControl/>
        <w:spacing w:line="360" w:lineRule="atLeast"/>
        <w:jc w:val="center"/>
        <w:rPr>
          <w:color w:val="0D0D0D"/>
          <w:sz w:val="24"/>
          <w:szCs w:val="26"/>
          <w:lang w:val="ru-RU" w:eastAsia="ru-RU"/>
        </w:rPr>
      </w:pPr>
      <w:r w:rsidRPr="008304B4">
        <w:rPr>
          <w:color w:val="0D0D0D"/>
          <w:sz w:val="24"/>
          <w:szCs w:val="26"/>
          <w:lang w:val="ru-RU" w:eastAsia="ru-RU"/>
        </w:rPr>
        <w:t>(в действующей редакции)</w:t>
      </w:r>
    </w:p>
    <w:p w:rsidR="008304B4" w:rsidRPr="008304B4" w:rsidRDefault="008304B4" w:rsidP="008304B4">
      <w:pPr>
        <w:widowControl/>
        <w:spacing w:after="200" w:line="276" w:lineRule="auto"/>
        <w:rPr>
          <w:rFonts w:eastAsia="Calibri"/>
          <w:lang w:val="ru-RU"/>
        </w:rPr>
      </w:pPr>
    </w:p>
    <w:tbl>
      <w:tblPr>
        <w:tblStyle w:val="110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8304B4" w:rsidRPr="008304B4" w:rsidTr="003248EF">
        <w:tc>
          <w:tcPr>
            <w:tcW w:w="5495" w:type="dxa"/>
          </w:tcPr>
          <w:p w:rsidR="008304B4" w:rsidRPr="008304B4" w:rsidRDefault="008304B4" w:rsidP="008304B4">
            <w:pPr>
              <w:suppressAutoHyphens/>
              <w:rPr>
                <w:lang w:eastAsia="he-IL" w:bidi="he-IL"/>
              </w:rPr>
            </w:pPr>
          </w:p>
        </w:tc>
        <w:tc>
          <w:tcPr>
            <w:tcW w:w="4786" w:type="dxa"/>
            <w:hideMark/>
          </w:tcPr>
          <w:p w:rsidR="008304B4" w:rsidRPr="008304B4" w:rsidRDefault="008304B4" w:rsidP="008304B4">
            <w:pPr>
              <w:rPr>
                <w:rFonts w:eastAsia="Calibri"/>
              </w:rPr>
            </w:pPr>
          </w:p>
          <w:p w:rsidR="008304B4" w:rsidRPr="008304B4" w:rsidRDefault="008304B4" w:rsidP="008304B4">
            <w:pPr>
              <w:rPr>
                <w:rFonts w:eastAsia="Calibri"/>
              </w:rPr>
            </w:pPr>
          </w:p>
          <w:p w:rsidR="008304B4" w:rsidRPr="008304B4" w:rsidRDefault="008304B4" w:rsidP="008304B4">
            <w:pPr>
              <w:rPr>
                <w:rFonts w:eastAsia="Calibri"/>
              </w:rPr>
            </w:pPr>
          </w:p>
          <w:p w:rsidR="008304B4" w:rsidRPr="008304B4" w:rsidRDefault="008304B4" w:rsidP="008304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Составитель:</w:t>
            </w:r>
          </w:p>
          <w:p w:rsidR="008304B4" w:rsidRPr="008304B4" w:rsidRDefault="008304B4" w:rsidP="008304B4">
            <w:pPr>
              <w:rPr>
                <w:rFonts w:eastAsia="Calibri"/>
              </w:rPr>
            </w:pPr>
            <w:r>
              <w:rPr>
                <w:rFonts w:eastAsia="Calibri"/>
              </w:rPr>
              <w:t>Смирнов С</w:t>
            </w:r>
            <w:r w:rsidRPr="008304B4">
              <w:rPr>
                <w:rFonts w:eastAsia="Calibri"/>
              </w:rPr>
              <w:t>.</w:t>
            </w:r>
            <w:r>
              <w:rPr>
                <w:rFonts w:eastAsia="Calibri"/>
              </w:rPr>
              <w:t>А.</w:t>
            </w:r>
            <w:r w:rsidRPr="008304B4">
              <w:rPr>
                <w:rFonts w:eastAsia="Calibri"/>
              </w:rPr>
              <w:t>,</w:t>
            </w:r>
          </w:p>
          <w:p w:rsidR="008304B4" w:rsidRPr="008304B4" w:rsidRDefault="008304B4" w:rsidP="008304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 xml:space="preserve">учитель </w:t>
            </w:r>
            <w:r>
              <w:rPr>
                <w:rFonts w:eastAsia="Calibri"/>
              </w:rPr>
              <w:t>истории и обществознания</w:t>
            </w:r>
            <w:r w:rsidRPr="008304B4">
              <w:rPr>
                <w:rFonts w:eastAsia="Calibri"/>
              </w:rPr>
              <w:t>,</w:t>
            </w:r>
          </w:p>
          <w:p w:rsidR="008304B4" w:rsidRPr="008304B4" w:rsidRDefault="008304B4" w:rsidP="008304B4">
            <w:r>
              <w:rPr>
                <w:rFonts w:eastAsia="Calibri"/>
              </w:rPr>
              <w:t>высшей</w:t>
            </w:r>
            <w:r w:rsidRPr="008304B4">
              <w:rPr>
                <w:rFonts w:eastAsia="Calibri"/>
              </w:rPr>
              <w:t xml:space="preserve"> квалификационной категории</w:t>
            </w:r>
          </w:p>
        </w:tc>
      </w:tr>
    </w:tbl>
    <w:p w:rsidR="008304B4" w:rsidRPr="008304B4" w:rsidRDefault="008304B4" w:rsidP="008304B4">
      <w:pPr>
        <w:widowControl/>
        <w:spacing w:after="200" w:line="276" w:lineRule="auto"/>
        <w:rPr>
          <w:rFonts w:ascii="Calibri" w:eastAsia="Calibri" w:hAnsi="Calibri"/>
          <w:lang w:val="ru-RU"/>
        </w:rPr>
      </w:pPr>
    </w:p>
    <w:p w:rsidR="008304B4" w:rsidRPr="008304B4" w:rsidRDefault="008304B4" w:rsidP="008304B4">
      <w:pPr>
        <w:widowControl/>
        <w:spacing w:line="276" w:lineRule="auto"/>
        <w:rPr>
          <w:rFonts w:eastAsia="Calibri"/>
          <w:lang w:val="ru-RU"/>
        </w:rPr>
      </w:pPr>
    </w:p>
    <w:p w:rsidR="008304B4" w:rsidRPr="008304B4" w:rsidRDefault="008304B4" w:rsidP="008304B4">
      <w:pPr>
        <w:widowControl/>
        <w:spacing w:line="276" w:lineRule="auto"/>
        <w:jc w:val="center"/>
        <w:rPr>
          <w:rFonts w:eastAsia="Calibri"/>
          <w:lang w:val="ru-RU"/>
        </w:rPr>
      </w:pPr>
    </w:p>
    <w:p w:rsidR="008304B4" w:rsidRPr="008304B4" w:rsidRDefault="008304B4" w:rsidP="008304B4">
      <w:pPr>
        <w:widowControl/>
        <w:spacing w:line="276" w:lineRule="auto"/>
        <w:jc w:val="center"/>
        <w:rPr>
          <w:rFonts w:eastAsia="Calibri"/>
          <w:lang w:val="ru-RU"/>
        </w:rPr>
      </w:pPr>
      <w:r w:rsidRPr="008304B4">
        <w:rPr>
          <w:rFonts w:eastAsia="Calibri"/>
          <w:lang w:val="ru-RU"/>
        </w:rPr>
        <w:t>Воркута</w:t>
      </w:r>
    </w:p>
    <w:p w:rsidR="008304B4" w:rsidRPr="008304B4" w:rsidRDefault="008304B4" w:rsidP="008304B4">
      <w:pPr>
        <w:widowControl/>
        <w:spacing w:line="276" w:lineRule="auto"/>
        <w:jc w:val="center"/>
        <w:rPr>
          <w:rFonts w:eastAsia="Calibri"/>
          <w:lang w:val="ru-RU"/>
        </w:rPr>
      </w:pPr>
      <w:r w:rsidRPr="008304B4">
        <w:rPr>
          <w:rFonts w:eastAsia="Calibri"/>
          <w:lang w:val="ru-RU"/>
        </w:rPr>
        <w:t>2016</w:t>
      </w:r>
    </w:p>
    <w:p w:rsidR="00870D1B" w:rsidRDefault="00870D1B" w:rsidP="000173B6">
      <w:pPr>
        <w:pStyle w:val="1"/>
        <w:spacing w:before="49"/>
        <w:ind w:left="0" w:right="702"/>
        <w:contextualSpacing/>
        <w:rPr>
          <w:sz w:val="24"/>
          <w:szCs w:val="24"/>
          <w:lang w:val="ru-RU"/>
        </w:rPr>
      </w:pPr>
    </w:p>
    <w:p w:rsidR="00887917" w:rsidRPr="008304B4" w:rsidRDefault="000173B6" w:rsidP="000173B6">
      <w:pPr>
        <w:pStyle w:val="1"/>
        <w:spacing w:before="49"/>
        <w:ind w:left="0" w:right="702"/>
        <w:contextualSpacing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Пояснительная записка</w:t>
      </w:r>
    </w:p>
    <w:p w:rsidR="00887917" w:rsidRPr="008304B4" w:rsidRDefault="00887917" w:rsidP="008C375E">
      <w:pPr>
        <w:pStyle w:val="a3"/>
        <w:ind w:left="0"/>
        <w:contextualSpacing/>
        <w:jc w:val="left"/>
        <w:rPr>
          <w:b/>
          <w:sz w:val="24"/>
          <w:szCs w:val="24"/>
          <w:lang w:val="ru-RU"/>
        </w:rPr>
      </w:pPr>
    </w:p>
    <w:p w:rsidR="008304B4" w:rsidRPr="008304B4" w:rsidRDefault="008304B4" w:rsidP="008304B4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Рабочая программа курса внеурочной деятельности «Основы духовно- нравственной кул</w:t>
      </w:r>
      <w:r w:rsidRPr="008304B4">
        <w:rPr>
          <w:sz w:val="24"/>
          <w:szCs w:val="24"/>
          <w:lang w:val="ru-RU"/>
        </w:rPr>
        <w:t>ь</w:t>
      </w:r>
      <w:r w:rsidRPr="008304B4">
        <w:rPr>
          <w:sz w:val="24"/>
          <w:szCs w:val="24"/>
          <w:lang w:val="ru-RU"/>
        </w:rPr>
        <w:t xml:space="preserve">туры народов России» по духовно-нравственному направлению разработана: </w:t>
      </w:r>
    </w:p>
    <w:p w:rsidR="008304B4" w:rsidRPr="008304B4" w:rsidRDefault="008304B4" w:rsidP="008304B4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8304B4">
        <w:rPr>
          <w:b/>
          <w:sz w:val="24"/>
          <w:szCs w:val="24"/>
          <w:lang w:val="ru-RU"/>
        </w:rPr>
        <w:t>в соответствии  с</w:t>
      </w:r>
      <w:r w:rsidRPr="008304B4">
        <w:rPr>
          <w:sz w:val="24"/>
          <w:szCs w:val="24"/>
          <w:lang w:val="ru-RU"/>
        </w:rPr>
        <w:t xml:space="preserve"> </w:t>
      </w:r>
      <w:r w:rsidRPr="008304B4">
        <w:rPr>
          <w:color w:val="0D0D0D"/>
          <w:sz w:val="24"/>
          <w:szCs w:val="24"/>
          <w:lang w:val="ru-RU"/>
        </w:rPr>
        <w:t xml:space="preserve"> Федеральным государственным образовательным стандартом </w:t>
      </w:r>
      <w:r>
        <w:rPr>
          <w:color w:val="0D0D0D"/>
          <w:sz w:val="24"/>
          <w:szCs w:val="24"/>
          <w:lang w:val="ru-RU"/>
        </w:rPr>
        <w:t>основного</w:t>
      </w:r>
      <w:r w:rsidRPr="008304B4">
        <w:rPr>
          <w:color w:val="0D0D0D"/>
          <w:sz w:val="24"/>
          <w:szCs w:val="24"/>
          <w:lang w:val="ru-RU"/>
        </w:rPr>
        <w:t xml:space="preserve"> общего образования, утвержденного приказом </w:t>
      </w:r>
      <w:r w:rsidR="003248EF" w:rsidRPr="003248EF">
        <w:rPr>
          <w:color w:val="0D0D0D"/>
          <w:sz w:val="24"/>
          <w:szCs w:val="24"/>
          <w:lang w:val="ru-RU"/>
        </w:rPr>
        <w:t>Министерства образования и науки РФ от 17 д</w:t>
      </w:r>
      <w:r w:rsidR="003248EF" w:rsidRPr="003248EF">
        <w:rPr>
          <w:color w:val="0D0D0D"/>
          <w:sz w:val="24"/>
          <w:szCs w:val="24"/>
          <w:lang w:val="ru-RU"/>
        </w:rPr>
        <w:t>е</w:t>
      </w:r>
      <w:r w:rsidR="003248EF" w:rsidRPr="003248EF">
        <w:rPr>
          <w:color w:val="0D0D0D"/>
          <w:sz w:val="24"/>
          <w:szCs w:val="24"/>
          <w:lang w:val="ru-RU"/>
        </w:rPr>
        <w:t xml:space="preserve">кабря 2010 г. </w:t>
      </w:r>
      <w:r w:rsidR="003248EF">
        <w:rPr>
          <w:color w:val="0D0D0D"/>
          <w:sz w:val="24"/>
          <w:szCs w:val="24"/>
          <w:lang w:val="ru-RU"/>
        </w:rPr>
        <w:t>№</w:t>
      </w:r>
      <w:r w:rsidR="003248EF" w:rsidRPr="003248EF">
        <w:rPr>
          <w:color w:val="0D0D0D"/>
          <w:sz w:val="24"/>
          <w:szCs w:val="24"/>
          <w:lang w:val="ru-RU"/>
        </w:rPr>
        <w:t xml:space="preserve"> 1897 </w:t>
      </w:r>
      <w:r w:rsidR="003248EF">
        <w:rPr>
          <w:color w:val="0D0D0D"/>
          <w:sz w:val="24"/>
          <w:szCs w:val="24"/>
          <w:lang w:val="ru-RU"/>
        </w:rPr>
        <w:t>«</w:t>
      </w:r>
      <w:r w:rsidR="003248EF" w:rsidRPr="003248EF">
        <w:rPr>
          <w:color w:val="0D0D0D"/>
          <w:sz w:val="24"/>
          <w:szCs w:val="24"/>
          <w:lang w:val="ru-RU"/>
        </w:rPr>
        <w:t>Об утверждении федерального государственного образовательного ста</w:t>
      </w:r>
      <w:r w:rsidR="003248EF" w:rsidRPr="003248EF">
        <w:rPr>
          <w:color w:val="0D0D0D"/>
          <w:sz w:val="24"/>
          <w:szCs w:val="24"/>
          <w:lang w:val="ru-RU"/>
        </w:rPr>
        <w:t>н</w:t>
      </w:r>
      <w:r w:rsidR="003248EF" w:rsidRPr="003248EF">
        <w:rPr>
          <w:color w:val="0D0D0D"/>
          <w:sz w:val="24"/>
          <w:szCs w:val="24"/>
          <w:lang w:val="ru-RU"/>
        </w:rPr>
        <w:t>дарта основного общего образования</w:t>
      </w:r>
      <w:r w:rsidR="003248EF">
        <w:rPr>
          <w:color w:val="0D0D0D"/>
          <w:sz w:val="24"/>
          <w:szCs w:val="24"/>
          <w:lang w:val="ru-RU"/>
        </w:rPr>
        <w:t>»</w:t>
      </w:r>
      <w:r w:rsidR="003248EF" w:rsidRPr="003248EF">
        <w:rPr>
          <w:color w:val="0D0D0D"/>
          <w:sz w:val="24"/>
          <w:szCs w:val="24"/>
          <w:lang w:val="ru-RU"/>
        </w:rPr>
        <w:t xml:space="preserve"> (с изменениями и дополнениями)</w:t>
      </w:r>
      <w:r w:rsidRPr="008304B4">
        <w:rPr>
          <w:color w:val="0D0D0D"/>
          <w:sz w:val="24"/>
          <w:szCs w:val="24"/>
          <w:lang w:val="ru-RU"/>
        </w:rPr>
        <w:t>,</w:t>
      </w:r>
    </w:p>
    <w:p w:rsidR="008304B4" w:rsidRPr="008304B4" w:rsidRDefault="008304B4" w:rsidP="008304B4">
      <w:pPr>
        <w:widowControl/>
        <w:spacing w:line="360" w:lineRule="auto"/>
        <w:ind w:firstLine="708"/>
        <w:jc w:val="both"/>
        <w:rPr>
          <w:b/>
          <w:sz w:val="24"/>
          <w:szCs w:val="24"/>
          <w:lang w:val="ru-RU"/>
        </w:rPr>
      </w:pPr>
      <w:r w:rsidRPr="008304B4">
        <w:rPr>
          <w:b/>
          <w:sz w:val="24"/>
          <w:szCs w:val="24"/>
          <w:lang w:val="ru-RU"/>
        </w:rPr>
        <w:t>на основе:</w:t>
      </w:r>
    </w:p>
    <w:p w:rsidR="008304B4" w:rsidRPr="008304B4" w:rsidRDefault="008304B4" w:rsidP="008304B4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 xml:space="preserve">- требований к результатам освоения основной образовательной  программы </w:t>
      </w:r>
      <w:proofErr w:type="spellStart"/>
      <w:r w:rsidR="003248EF">
        <w:rPr>
          <w:sz w:val="24"/>
          <w:szCs w:val="24"/>
          <w:lang w:val="ru-RU"/>
        </w:rPr>
        <w:t>основоного</w:t>
      </w:r>
      <w:proofErr w:type="spellEnd"/>
      <w:r w:rsidRPr="008304B4">
        <w:rPr>
          <w:sz w:val="24"/>
          <w:szCs w:val="24"/>
          <w:lang w:val="ru-RU"/>
        </w:rPr>
        <w:t xml:space="preserve"> общего образования МОУ «СОШ № 23»,</w:t>
      </w:r>
    </w:p>
    <w:p w:rsidR="008304B4" w:rsidRPr="008304B4" w:rsidRDefault="008304B4" w:rsidP="008304B4">
      <w:pPr>
        <w:widowControl/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8304B4">
        <w:rPr>
          <w:b/>
          <w:sz w:val="24"/>
          <w:szCs w:val="24"/>
          <w:lang w:val="ru-RU"/>
        </w:rPr>
        <w:t>с учетом:</w:t>
      </w:r>
    </w:p>
    <w:p w:rsidR="008304B4" w:rsidRPr="008304B4" w:rsidRDefault="008304B4" w:rsidP="008304B4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8304B4">
        <w:rPr>
          <w:b/>
          <w:color w:val="0D0D0D"/>
          <w:sz w:val="24"/>
          <w:szCs w:val="24"/>
          <w:lang w:val="ru-RU"/>
        </w:rPr>
        <w:t xml:space="preserve">- </w:t>
      </w:r>
      <w:r w:rsidRPr="008304B4">
        <w:rPr>
          <w:sz w:val="24"/>
          <w:szCs w:val="24"/>
          <w:lang w:val="ru-RU"/>
        </w:rPr>
        <w:t xml:space="preserve">Примерной основной образовательной программы </w:t>
      </w:r>
      <w:r w:rsidR="003248EF">
        <w:rPr>
          <w:sz w:val="24"/>
          <w:szCs w:val="24"/>
          <w:lang w:val="ru-RU"/>
        </w:rPr>
        <w:t>основного</w:t>
      </w:r>
      <w:r w:rsidRPr="008304B4">
        <w:rPr>
          <w:sz w:val="24"/>
          <w:szCs w:val="24"/>
          <w:lang w:val="ru-RU"/>
        </w:rPr>
        <w:t xml:space="preserve"> общего образования, одо</w:t>
      </w:r>
      <w:r w:rsidRPr="008304B4">
        <w:rPr>
          <w:sz w:val="24"/>
          <w:szCs w:val="24"/>
          <w:lang w:val="ru-RU"/>
        </w:rPr>
        <w:t>б</w:t>
      </w:r>
      <w:r w:rsidRPr="008304B4">
        <w:rPr>
          <w:sz w:val="24"/>
          <w:szCs w:val="24"/>
          <w:lang w:val="ru-RU"/>
        </w:rPr>
        <w:t xml:space="preserve">ренной решением федерального учебно-методического объединения по общему образованию, протокол от 08.04.2015 </w:t>
      </w:r>
      <w:r w:rsidR="003248EF">
        <w:rPr>
          <w:sz w:val="24"/>
          <w:szCs w:val="24"/>
          <w:lang w:val="ru-RU"/>
        </w:rPr>
        <w:t>№</w:t>
      </w:r>
      <w:r w:rsidRPr="008304B4">
        <w:rPr>
          <w:sz w:val="24"/>
          <w:szCs w:val="24"/>
          <w:lang w:val="ru-RU"/>
        </w:rPr>
        <w:t xml:space="preserve"> 1/15) (ред. от 28.10.2015),</w:t>
      </w:r>
      <w:proofErr w:type="gramEnd"/>
    </w:p>
    <w:p w:rsidR="003248EF" w:rsidRDefault="008304B4" w:rsidP="008304B4">
      <w:pPr>
        <w:widowControl/>
        <w:spacing w:line="360" w:lineRule="auto"/>
        <w:ind w:firstLine="709"/>
        <w:jc w:val="both"/>
        <w:rPr>
          <w:color w:val="0D0D0D"/>
          <w:sz w:val="24"/>
          <w:szCs w:val="24"/>
          <w:lang w:val="ru-RU"/>
        </w:rPr>
      </w:pPr>
      <w:r w:rsidRPr="008304B4">
        <w:rPr>
          <w:color w:val="0D0D0D"/>
          <w:sz w:val="24"/>
          <w:szCs w:val="24"/>
          <w:lang w:val="ru-RU"/>
        </w:rPr>
        <w:t xml:space="preserve">- </w:t>
      </w:r>
      <w:r w:rsidR="003248EF">
        <w:rPr>
          <w:color w:val="0D0D0D"/>
          <w:sz w:val="24"/>
          <w:szCs w:val="24"/>
          <w:lang w:val="ru-RU"/>
        </w:rPr>
        <w:t>П</w:t>
      </w:r>
      <w:r w:rsidR="003248EF" w:rsidRPr="003248EF">
        <w:rPr>
          <w:color w:val="0D0D0D"/>
          <w:sz w:val="24"/>
          <w:szCs w:val="24"/>
          <w:lang w:val="ru-RU"/>
        </w:rPr>
        <w:t>римерной программы основного общего образования комплексного учебного курса «Основы духовно-нравственной культуры народов России» авторы: Н.Ф. Виноградова, В.И. Вл</w:t>
      </w:r>
      <w:r w:rsidR="003248EF" w:rsidRPr="003248EF">
        <w:rPr>
          <w:color w:val="0D0D0D"/>
          <w:sz w:val="24"/>
          <w:szCs w:val="24"/>
          <w:lang w:val="ru-RU"/>
        </w:rPr>
        <w:t>а</w:t>
      </w:r>
      <w:r w:rsidR="003248EF" w:rsidRPr="003248EF">
        <w:rPr>
          <w:color w:val="0D0D0D"/>
          <w:sz w:val="24"/>
          <w:szCs w:val="24"/>
          <w:lang w:val="ru-RU"/>
        </w:rPr>
        <w:t>сенко, А.В. Поляков из сборника Система учебников «Алгоритм успеха». Примерная основная о</w:t>
      </w:r>
      <w:r w:rsidR="003248EF" w:rsidRPr="003248EF">
        <w:rPr>
          <w:color w:val="0D0D0D"/>
          <w:sz w:val="24"/>
          <w:szCs w:val="24"/>
          <w:lang w:val="ru-RU"/>
        </w:rPr>
        <w:t>б</w:t>
      </w:r>
      <w:r w:rsidR="003248EF" w:rsidRPr="003248EF">
        <w:rPr>
          <w:color w:val="0D0D0D"/>
          <w:sz w:val="24"/>
          <w:szCs w:val="24"/>
          <w:lang w:val="ru-RU"/>
        </w:rPr>
        <w:t xml:space="preserve">разовательная программа образовательного учреждения: основная школа. — М.: </w:t>
      </w:r>
      <w:proofErr w:type="spellStart"/>
      <w:r w:rsidR="003248EF" w:rsidRPr="003248EF">
        <w:rPr>
          <w:color w:val="0D0D0D"/>
          <w:sz w:val="24"/>
          <w:szCs w:val="24"/>
          <w:lang w:val="ru-RU"/>
        </w:rPr>
        <w:t>Вентана</w:t>
      </w:r>
      <w:proofErr w:type="spellEnd"/>
      <w:r w:rsidR="003248EF" w:rsidRPr="003248EF">
        <w:rPr>
          <w:color w:val="0D0D0D"/>
          <w:sz w:val="24"/>
          <w:szCs w:val="24"/>
          <w:lang w:val="ru-RU"/>
        </w:rPr>
        <w:t>-Граф, 2014</w:t>
      </w:r>
      <w:r w:rsidR="003248EF">
        <w:rPr>
          <w:color w:val="0D0D0D"/>
          <w:sz w:val="24"/>
          <w:szCs w:val="24"/>
          <w:lang w:val="ru-RU"/>
        </w:rPr>
        <w:t>.</w:t>
      </w:r>
    </w:p>
    <w:p w:rsidR="004129A1" w:rsidRPr="003248EF" w:rsidRDefault="008304B4" w:rsidP="003248EF">
      <w:pPr>
        <w:widowControl/>
        <w:spacing w:line="36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8304B4">
        <w:rPr>
          <w:b/>
          <w:sz w:val="24"/>
          <w:szCs w:val="24"/>
          <w:lang w:val="ru-RU"/>
        </w:rPr>
        <w:t>Цель программы:</w:t>
      </w:r>
      <w:r w:rsidRPr="008304B4">
        <w:rPr>
          <w:sz w:val="24"/>
          <w:szCs w:val="24"/>
          <w:lang w:val="ru-RU"/>
        </w:rPr>
        <w:t xml:space="preserve"> </w:t>
      </w:r>
      <w:r w:rsidR="004129A1" w:rsidRPr="008304B4">
        <w:rPr>
          <w:sz w:val="24"/>
          <w:szCs w:val="24"/>
          <w:lang w:val="ru-RU"/>
        </w:rPr>
        <w:t>приобщение школьников к культурному, традиционному наследию народов нашей страны и их религии, к общечеловеческим ценностям предшествующих покол</w:t>
      </w:r>
      <w:r w:rsidR="004129A1" w:rsidRPr="008304B4">
        <w:rPr>
          <w:sz w:val="24"/>
          <w:szCs w:val="24"/>
          <w:lang w:val="ru-RU"/>
        </w:rPr>
        <w:t>е</w:t>
      </w:r>
      <w:r w:rsidR="004129A1" w:rsidRPr="008304B4">
        <w:rPr>
          <w:sz w:val="24"/>
          <w:szCs w:val="24"/>
          <w:lang w:val="ru-RU"/>
        </w:rPr>
        <w:t>ний, воспитание духовно-нравственного гражданина России, любящего свое Отечество, способн</w:t>
      </w:r>
      <w:r w:rsidR="004129A1" w:rsidRPr="008304B4">
        <w:rPr>
          <w:sz w:val="24"/>
          <w:szCs w:val="24"/>
          <w:lang w:val="ru-RU"/>
        </w:rPr>
        <w:t>о</w:t>
      </w:r>
      <w:r w:rsidR="004129A1" w:rsidRPr="008304B4">
        <w:rPr>
          <w:sz w:val="24"/>
          <w:szCs w:val="24"/>
          <w:lang w:val="ru-RU"/>
        </w:rPr>
        <w:t>го к нравственному совершенствованию и готового вести конструктивный диалог с представит</w:t>
      </w:r>
      <w:r w:rsidR="004129A1" w:rsidRPr="008304B4">
        <w:rPr>
          <w:sz w:val="24"/>
          <w:szCs w:val="24"/>
          <w:lang w:val="ru-RU"/>
        </w:rPr>
        <w:t>е</w:t>
      </w:r>
      <w:r w:rsidR="004129A1" w:rsidRPr="008304B4">
        <w:rPr>
          <w:sz w:val="24"/>
          <w:szCs w:val="24"/>
          <w:lang w:val="ru-RU"/>
        </w:rPr>
        <w:t>лями других культур и народов для общественного блага</w:t>
      </w:r>
      <w:r w:rsidR="00F86CBA">
        <w:rPr>
          <w:sz w:val="24"/>
          <w:szCs w:val="24"/>
          <w:lang w:val="ru-RU"/>
        </w:rPr>
        <w:t>, знающего историю своей республики</w:t>
      </w:r>
      <w:proofErr w:type="gramStart"/>
      <w:r w:rsidR="00F86CBA">
        <w:rPr>
          <w:sz w:val="24"/>
          <w:szCs w:val="24"/>
          <w:lang w:val="ru-RU"/>
        </w:rPr>
        <w:t>.</w:t>
      </w:r>
      <w:r w:rsidR="004129A1" w:rsidRPr="008304B4">
        <w:rPr>
          <w:sz w:val="24"/>
          <w:szCs w:val="24"/>
          <w:lang w:val="ru-RU"/>
        </w:rPr>
        <w:t>.</w:t>
      </w:r>
      <w:proofErr w:type="gramEnd"/>
    </w:p>
    <w:p w:rsidR="000173B6" w:rsidRPr="008304B4" w:rsidRDefault="000173B6" w:rsidP="000173B6">
      <w:pPr>
        <w:pStyle w:val="1"/>
        <w:spacing w:line="360" w:lineRule="auto"/>
        <w:ind w:left="0" w:firstLine="709"/>
        <w:contextualSpacing/>
        <w:jc w:val="both"/>
        <w:rPr>
          <w:sz w:val="24"/>
          <w:szCs w:val="24"/>
          <w:lang w:val="ru-RU"/>
        </w:rPr>
      </w:pPr>
    </w:p>
    <w:p w:rsidR="000173B6" w:rsidRPr="008304B4" w:rsidRDefault="000173B6" w:rsidP="000173B6">
      <w:pPr>
        <w:spacing w:line="360" w:lineRule="auto"/>
        <w:ind w:firstLine="709"/>
        <w:contextualSpacing/>
        <w:jc w:val="center"/>
        <w:rPr>
          <w:b/>
          <w:bCs/>
          <w:sz w:val="24"/>
          <w:szCs w:val="24"/>
          <w:lang w:val="ru-RU"/>
        </w:rPr>
      </w:pPr>
      <w:r w:rsidRPr="008304B4">
        <w:rPr>
          <w:b/>
          <w:bCs/>
          <w:sz w:val="24"/>
          <w:szCs w:val="24"/>
          <w:lang w:val="ru-RU"/>
        </w:rPr>
        <w:t>Результаты освоения курса внеурочной деятельности</w:t>
      </w:r>
    </w:p>
    <w:p w:rsidR="000173B6" w:rsidRPr="008304B4" w:rsidRDefault="000173B6" w:rsidP="000173B6">
      <w:pPr>
        <w:spacing w:line="360" w:lineRule="auto"/>
        <w:ind w:firstLine="709"/>
        <w:contextualSpacing/>
        <w:jc w:val="center"/>
        <w:rPr>
          <w:b/>
          <w:bCs/>
          <w:sz w:val="24"/>
          <w:szCs w:val="24"/>
          <w:lang w:val="ru-RU"/>
        </w:rPr>
      </w:pPr>
      <w:r w:rsidRPr="008304B4">
        <w:rPr>
          <w:b/>
          <w:bCs/>
          <w:sz w:val="24"/>
          <w:szCs w:val="24"/>
          <w:lang w:val="ru-RU"/>
        </w:rPr>
        <w:t>«ОДНКНР»</w:t>
      </w:r>
    </w:p>
    <w:p w:rsidR="0081597A" w:rsidRPr="008304B4" w:rsidRDefault="000173B6" w:rsidP="003248EF">
      <w:pPr>
        <w:spacing w:line="36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В ходе реализации программы</w:t>
      </w:r>
      <w:r w:rsidR="0081597A" w:rsidRPr="008304B4">
        <w:rPr>
          <w:sz w:val="24"/>
          <w:szCs w:val="24"/>
          <w:lang w:val="ru-RU"/>
        </w:rPr>
        <w:t xml:space="preserve"> предполагает</w:t>
      </w:r>
      <w:r w:rsidRPr="008304B4">
        <w:rPr>
          <w:sz w:val="24"/>
          <w:szCs w:val="24"/>
          <w:lang w:val="ru-RU"/>
        </w:rPr>
        <w:t>ся</w:t>
      </w:r>
      <w:r w:rsidR="0081597A" w:rsidRPr="008304B4">
        <w:rPr>
          <w:sz w:val="24"/>
          <w:szCs w:val="24"/>
          <w:lang w:val="ru-RU"/>
        </w:rPr>
        <w:t xml:space="preserve"> в соответствии с ФГОС ООО достижение обучающимися трёх групп результатов: </w:t>
      </w:r>
      <w:r w:rsidR="0081597A" w:rsidRPr="008304B4">
        <w:rPr>
          <w:i/>
          <w:sz w:val="24"/>
          <w:szCs w:val="24"/>
          <w:lang w:val="ru-RU"/>
        </w:rPr>
        <w:t xml:space="preserve">личностных, </w:t>
      </w:r>
      <w:proofErr w:type="spellStart"/>
      <w:r w:rsidR="0081597A" w:rsidRPr="008304B4">
        <w:rPr>
          <w:i/>
          <w:sz w:val="24"/>
          <w:szCs w:val="24"/>
          <w:lang w:val="ru-RU"/>
        </w:rPr>
        <w:t>метапредметных</w:t>
      </w:r>
      <w:proofErr w:type="spellEnd"/>
      <w:r w:rsidR="0081597A" w:rsidRPr="008304B4">
        <w:rPr>
          <w:i/>
          <w:sz w:val="24"/>
          <w:szCs w:val="24"/>
          <w:lang w:val="ru-RU"/>
        </w:rPr>
        <w:t xml:space="preserve"> и предметных.</w:t>
      </w:r>
    </w:p>
    <w:p w:rsidR="0081597A" w:rsidRPr="008304B4" w:rsidRDefault="0081597A" w:rsidP="003248EF">
      <w:pPr>
        <w:pStyle w:val="a3"/>
        <w:spacing w:line="360" w:lineRule="auto"/>
        <w:ind w:left="0" w:firstLine="709"/>
        <w:contextualSpacing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 xml:space="preserve">Изучение  ОДНКНР  направлено  на  достижение  </w:t>
      </w:r>
      <w:proofErr w:type="gramStart"/>
      <w:r w:rsidRPr="008304B4">
        <w:rPr>
          <w:sz w:val="24"/>
          <w:szCs w:val="24"/>
          <w:lang w:val="ru-RU"/>
        </w:rPr>
        <w:t>обучающимися</w:t>
      </w:r>
      <w:proofErr w:type="gramEnd"/>
      <w:r w:rsidRPr="008304B4">
        <w:rPr>
          <w:sz w:val="24"/>
          <w:szCs w:val="24"/>
          <w:lang w:val="ru-RU"/>
        </w:rPr>
        <w:t xml:space="preserve"> следующих</w:t>
      </w:r>
      <w:r w:rsidR="003248EF">
        <w:rPr>
          <w:sz w:val="24"/>
          <w:szCs w:val="24"/>
          <w:lang w:val="ru-RU"/>
        </w:rPr>
        <w:t xml:space="preserve"> результатов:</w:t>
      </w:r>
    </w:p>
    <w:p w:rsidR="0081597A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b/>
          <w:sz w:val="24"/>
          <w:szCs w:val="24"/>
          <w:lang w:val="ru-RU"/>
        </w:rPr>
        <w:t>Л</w:t>
      </w:r>
      <w:r w:rsidR="0081597A" w:rsidRPr="003248EF">
        <w:rPr>
          <w:b/>
          <w:sz w:val="24"/>
          <w:szCs w:val="24"/>
          <w:lang w:val="ru-RU"/>
        </w:rPr>
        <w:t>ичностны</w:t>
      </w:r>
      <w:r w:rsidRPr="003248EF">
        <w:rPr>
          <w:b/>
          <w:sz w:val="24"/>
          <w:szCs w:val="24"/>
          <w:lang w:val="ru-RU"/>
        </w:rPr>
        <w:t>е</w:t>
      </w:r>
      <w:r w:rsidR="0081597A" w:rsidRPr="003248EF">
        <w:rPr>
          <w:b/>
          <w:sz w:val="24"/>
          <w:szCs w:val="24"/>
          <w:lang w:val="ru-RU"/>
        </w:rPr>
        <w:t xml:space="preserve"> результат</w:t>
      </w:r>
      <w:r w:rsidRPr="003248EF">
        <w:rPr>
          <w:b/>
          <w:sz w:val="24"/>
          <w:szCs w:val="24"/>
          <w:lang w:val="ru-RU"/>
        </w:rPr>
        <w:t>ы</w:t>
      </w:r>
      <w:r w:rsidR="0081597A" w:rsidRPr="003248EF">
        <w:rPr>
          <w:sz w:val="24"/>
          <w:szCs w:val="24"/>
          <w:lang w:val="ru-RU"/>
        </w:rPr>
        <w:t>: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</w:t>
      </w:r>
      <w:r w:rsidRPr="003248EF">
        <w:rPr>
          <w:sz w:val="24"/>
          <w:szCs w:val="24"/>
          <w:lang w:val="ru-RU"/>
        </w:rPr>
        <w:t>и</w:t>
      </w:r>
      <w:r w:rsidRPr="003248EF">
        <w:rPr>
          <w:sz w:val="24"/>
          <w:szCs w:val="24"/>
          <w:lang w:val="ru-RU"/>
        </w:rPr>
        <w:t>надлежности;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формирование ценностей многонационального российского общества, становление гум</w:t>
      </w:r>
      <w:r w:rsidRPr="003248EF">
        <w:rPr>
          <w:sz w:val="24"/>
          <w:szCs w:val="24"/>
          <w:lang w:val="ru-RU"/>
        </w:rPr>
        <w:t>а</w:t>
      </w:r>
      <w:r w:rsidRPr="003248EF">
        <w:rPr>
          <w:sz w:val="24"/>
          <w:szCs w:val="24"/>
          <w:lang w:val="ru-RU"/>
        </w:rPr>
        <w:t>нистических и демокра</w:t>
      </w:r>
      <w:r>
        <w:rPr>
          <w:sz w:val="24"/>
          <w:szCs w:val="24"/>
          <w:lang w:val="ru-RU"/>
        </w:rPr>
        <w:t>тических ценностных ориентаций;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формирование образа мира как единого и целостного при разнообразии культур, наци</w:t>
      </w:r>
      <w:r w:rsidRPr="003248EF">
        <w:rPr>
          <w:sz w:val="24"/>
          <w:szCs w:val="24"/>
          <w:lang w:val="ru-RU"/>
        </w:rPr>
        <w:t>о</w:t>
      </w:r>
      <w:r w:rsidRPr="003248EF">
        <w:rPr>
          <w:sz w:val="24"/>
          <w:szCs w:val="24"/>
          <w:lang w:val="ru-RU"/>
        </w:rPr>
        <w:t>нальностей, религий, отказ от деления на «своих» и «чужих», развитие доверия и уважения к и</w:t>
      </w:r>
      <w:r w:rsidRPr="003248EF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тории и культуре всех народов;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принятие и освоение социальной роли обучающихся, развитие мотивов учебной деятел</w:t>
      </w:r>
      <w:r w:rsidRPr="003248EF">
        <w:rPr>
          <w:sz w:val="24"/>
          <w:szCs w:val="24"/>
          <w:lang w:val="ru-RU"/>
        </w:rPr>
        <w:t>ь</w:t>
      </w:r>
      <w:r w:rsidRPr="003248EF">
        <w:rPr>
          <w:sz w:val="24"/>
          <w:szCs w:val="24"/>
          <w:lang w:val="ru-RU"/>
        </w:rPr>
        <w:t>ности и формиров</w:t>
      </w:r>
      <w:r>
        <w:rPr>
          <w:sz w:val="24"/>
          <w:szCs w:val="24"/>
          <w:lang w:val="ru-RU"/>
        </w:rPr>
        <w:t>ание личностного смысла учения;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развитие самостоятельности и личной ответственности за свои поступки на основе пре</w:t>
      </w:r>
      <w:r w:rsidRPr="003248EF">
        <w:rPr>
          <w:sz w:val="24"/>
          <w:szCs w:val="24"/>
          <w:lang w:val="ru-RU"/>
        </w:rPr>
        <w:t>д</w:t>
      </w:r>
      <w:r w:rsidRPr="003248EF">
        <w:rPr>
          <w:sz w:val="24"/>
          <w:szCs w:val="24"/>
          <w:lang w:val="ru-RU"/>
        </w:rPr>
        <w:t>ставлений о нравственных нормах, социа</w:t>
      </w:r>
      <w:r>
        <w:rPr>
          <w:sz w:val="24"/>
          <w:szCs w:val="24"/>
          <w:lang w:val="ru-RU"/>
        </w:rPr>
        <w:t>льной справедливости и свободе;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развитие этических чувств как ре</w:t>
      </w:r>
      <w:r>
        <w:rPr>
          <w:sz w:val="24"/>
          <w:szCs w:val="24"/>
          <w:lang w:val="ru-RU"/>
        </w:rPr>
        <w:t>гуляторов морального поведения;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развитие доброжелательности и эмоциональн</w:t>
      </w:r>
      <w:proofErr w:type="gramStart"/>
      <w:r w:rsidRPr="003248EF">
        <w:rPr>
          <w:sz w:val="24"/>
          <w:szCs w:val="24"/>
          <w:lang w:val="ru-RU"/>
        </w:rPr>
        <w:t>о-</w:t>
      </w:r>
      <w:proofErr w:type="gramEnd"/>
      <w:r w:rsidRPr="003248EF">
        <w:rPr>
          <w:sz w:val="24"/>
          <w:szCs w:val="24"/>
          <w:lang w:val="ru-RU"/>
        </w:rPr>
        <w:t xml:space="preserve"> нравственной отзывчивости, понимания и сопереживания чувствам других людей, развитие начальных форм регуляции своих эмоционал</w:t>
      </w:r>
      <w:r w:rsidRPr="003248EF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>ных состояний;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 xml:space="preserve">- развитие навыков сотрудничества </w:t>
      </w:r>
      <w:proofErr w:type="gramStart"/>
      <w:r w:rsidRPr="003248EF">
        <w:rPr>
          <w:sz w:val="24"/>
          <w:szCs w:val="24"/>
          <w:lang w:val="ru-RU"/>
        </w:rPr>
        <w:t>со</w:t>
      </w:r>
      <w:proofErr w:type="gramEnd"/>
      <w:r w:rsidRPr="003248EF">
        <w:rPr>
          <w:sz w:val="24"/>
          <w:szCs w:val="24"/>
          <w:lang w:val="ru-RU"/>
        </w:rPr>
        <w:t xml:space="preserve"> взрослыми и сверстниками в различных социальных ситуациях, умения не создавать конфликтов и наход</w:t>
      </w:r>
      <w:r>
        <w:rPr>
          <w:sz w:val="24"/>
          <w:szCs w:val="24"/>
          <w:lang w:val="ru-RU"/>
        </w:rPr>
        <w:t>ить выходы из спорных ситуаций;</w:t>
      </w:r>
    </w:p>
    <w:p w:rsid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- наличие мотивации к труду, работе на результат, бережному отношению к материальным и духовным ценностям.</w:t>
      </w:r>
    </w:p>
    <w:p w:rsidR="0081597A" w:rsidRPr="008304B4" w:rsidRDefault="0081597A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b/>
          <w:sz w:val="24"/>
          <w:szCs w:val="24"/>
          <w:lang w:val="ru-RU"/>
        </w:rPr>
        <w:t>Метапредметные результаты</w:t>
      </w:r>
      <w:r w:rsidRPr="008304B4">
        <w:rPr>
          <w:i/>
          <w:sz w:val="24"/>
          <w:szCs w:val="24"/>
          <w:lang w:val="ru-RU"/>
        </w:rPr>
        <w:t xml:space="preserve"> </w:t>
      </w:r>
      <w:r w:rsidRPr="008304B4">
        <w:rPr>
          <w:sz w:val="24"/>
          <w:szCs w:val="24"/>
          <w:lang w:val="ru-RU"/>
        </w:rPr>
        <w:t>отражают сформированность следующих умений: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u w:val="single"/>
          <w:lang w:val="ru-RU"/>
        </w:rPr>
      </w:pPr>
      <w:r w:rsidRPr="003248EF">
        <w:rPr>
          <w:sz w:val="24"/>
          <w:szCs w:val="24"/>
          <w:u w:val="single"/>
          <w:lang w:val="ru-RU"/>
        </w:rPr>
        <w:t>Регулятивные УУД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1. Умение самостоятельно определять цели обучения, ставить и формулировать новые з</w:t>
      </w:r>
      <w:r w:rsidRPr="003248EF">
        <w:rPr>
          <w:sz w:val="24"/>
          <w:szCs w:val="24"/>
          <w:lang w:val="ru-RU"/>
        </w:rPr>
        <w:t>а</w:t>
      </w:r>
      <w:r w:rsidRPr="003248EF">
        <w:rPr>
          <w:sz w:val="24"/>
          <w:szCs w:val="24"/>
          <w:lang w:val="ru-RU"/>
        </w:rPr>
        <w:t>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248EF">
        <w:rPr>
          <w:sz w:val="24"/>
          <w:szCs w:val="24"/>
          <w:lang w:val="ru-RU"/>
        </w:rPr>
        <w:t xml:space="preserve"> анализировать существующие и планировать будущие образовательные результаты;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248EF">
        <w:rPr>
          <w:sz w:val="24"/>
          <w:szCs w:val="24"/>
          <w:lang w:val="ru-RU"/>
        </w:rPr>
        <w:t xml:space="preserve"> идентифицировать собственные проблемы и определять главную проблему;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248EF">
        <w:rPr>
          <w:sz w:val="24"/>
          <w:szCs w:val="24"/>
          <w:lang w:val="ru-RU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248EF">
        <w:rPr>
          <w:sz w:val="24"/>
          <w:szCs w:val="24"/>
          <w:lang w:val="ru-RU"/>
        </w:rPr>
        <w:t xml:space="preserve"> ставить цель деятельности на основе определенной проблемы и существующих возмо</w:t>
      </w:r>
      <w:r w:rsidRPr="003248EF">
        <w:rPr>
          <w:sz w:val="24"/>
          <w:szCs w:val="24"/>
          <w:lang w:val="ru-RU"/>
        </w:rPr>
        <w:t>ж</w:t>
      </w:r>
      <w:r w:rsidRPr="003248EF">
        <w:rPr>
          <w:sz w:val="24"/>
          <w:szCs w:val="24"/>
          <w:lang w:val="ru-RU"/>
        </w:rPr>
        <w:t>ностей;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248EF">
        <w:rPr>
          <w:sz w:val="24"/>
          <w:szCs w:val="24"/>
          <w:lang w:val="ru-RU"/>
        </w:rPr>
        <w:t xml:space="preserve"> формулировать учебные задачи как шаги достижения поставленной цели деятельности;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248EF">
        <w:rPr>
          <w:sz w:val="24"/>
          <w:szCs w:val="24"/>
          <w:lang w:val="ru-RU"/>
        </w:rPr>
        <w:t xml:space="preserve"> обосновывать целевые ориентиры и приоритеты ссылками на ценности, указывая и обо</w:t>
      </w:r>
      <w:r w:rsidRPr="003248EF">
        <w:rPr>
          <w:sz w:val="24"/>
          <w:szCs w:val="24"/>
          <w:lang w:val="ru-RU"/>
        </w:rPr>
        <w:t>с</w:t>
      </w:r>
      <w:r w:rsidRPr="003248EF">
        <w:rPr>
          <w:sz w:val="24"/>
          <w:szCs w:val="24"/>
          <w:lang w:val="ru-RU"/>
        </w:rPr>
        <w:t>новывая логическую последовательность шагов.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3248EF">
        <w:rPr>
          <w:sz w:val="24"/>
          <w:szCs w:val="24"/>
          <w:lang w:val="ru-RU"/>
        </w:rPr>
        <w:t>2. Умение самостоятельно планировать пути достижения целей, в том числе альтернати</w:t>
      </w:r>
      <w:r w:rsidRPr="003248EF">
        <w:rPr>
          <w:sz w:val="24"/>
          <w:szCs w:val="24"/>
          <w:lang w:val="ru-RU"/>
        </w:rPr>
        <w:t>в</w:t>
      </w:r>
      <w:r w:rsidRPr="003248EF">
        <w:rPr>
          <w:sz w:val="24"/>
          <w:szCs w:val="24"/>
          <w:lang w:val="ru-RU"/>
        </w:rPr>
        <w:t>ные, осознанно выбирать наиболее эффективные способы решения учебных и познавательных з</w:t>
      </w:r>
      <w:r w:rsidRPr="003248EF">
        <w:rPr>
          <w:sz w:val="24"/>
          <w:szCs w:val="24"/>
          <w:lang w:val="ru-RU"/>
        </w:rPr>
        <w:t>а</w:t>
      </w:r>
      <w:r w:rsidRPr="003248EF">
        <w:rPr>
          <w:sz w:val="24"/>
          <w:szCs w:val="24"/>
          <w:lang w:val="ru-RU"/>
        </w:rPr>
        <w:t>дач. Обучающийся сможет: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r w:rsidRPr="003248EF">
        <w:rPr>
          <w:sz w:val="24"/>
          <w:szCs w:val="24"/>
          <w:lang w:val="ru-RU"/>
        </w:rPr>
        <w:t xml:space="preserve"> определять необходимые действи</w:t>
      </w:r>
      <w:proofErr w:type="gramStart"/>
      <w:r w:rsidRPr="003248EF">
        <w:rPr>
          <w:sz w:val="24"/>
          <w:szCs w:val="24"/>
          <w:lang w:val="ru-RU"/>
        </w:rPr>
        <w:t>е(</w:t>
      </w:r>
      <w:proofErr w:type="gramEnd"/>
      <w:r w:rsidRPr="003248EF">
        <w:rPr>
          <w:sz w:val="24"/>
          <w:szCs w:val="24"/>
          <w:lang w:val="ru-RU"/>
        </w:rPr>
        <w:t>я) в соответствии с учебной и познавательной задачей и составлять алгоритм их выполнения;</w:t>
      </w:r>
    </w:p>
    <w:p w:rsidR="003248EF" w:rsidRP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3248EF">
        <w:rPr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248EF" w:rsidRDefault="003248EF" w:rsidP="003248EF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248EF">
        <w:rPr>
          <w:sz w:val="24"/>
          <w:szCs w:val="24"/>
          <w:lang w:val="ru-RU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</w:t>
      </w:r>
      <w:r w:rsidRPr="00453E10">
        <w:rPr>
          <w:sz w:val="24"/>
          <w:szCs w:val="24"/>
          <w:lang w:val="ru-RU"/>
        </w:rPr>
        <w:t>е</w:t>
      </w:r>
      <w:r w:rsidRPr="00453E10">
        <w:rPr>
          <w:sz w:val="24"/>
          <w:szCs w:val="24"/>
          <w:lang w:val="ru-RU"/>
        </w:rPr>
        <w:t>довательность шагов);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выбирать из предложенных вариантов и самостоятельно искать средства/ресурсы для р</w:t>
      </w:r>
      <w:r w:rsidRPr="00453E10">
        <w:rPr>
          <w:sz w:val="24"/>
          <w:szCs w:val="24"/>
          <w:lang w:val="ru-RU"/>
        </w:rPr>
        <w:t>е</w:t>
      </w:r>
      <w:r w:rsidRPr="00453E10">
        <w:rPr>
          <w:sz w:val="24"/>
          <w:szCs w:val="24"/>
          <w:lang w:val="ru-RU"/>
        </w:rPr>
        <w:t>шения задачи/достижения цели;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составлять план решения проблемы (выполнения проекта, проведения исследования);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описывать свой опыт, оформляя его для передачи другим людям в виде технологии реш</w:t>
      </w:r>
      <w:r w:rsidRPr="00453E10">
        <w:rPr>
          <w:sz w:val="24"/>
          <w:szCs w:val="24"/>
          <w:lang w:val="ru-RU"/>
        </w:rPr>
        <w:t>е</w:t>
      </w:r>
      <w:r w:rsidRPr="00453E10">
        <w:rPr>
          <w:sz w:val="24"/>
          <w:szCs w:val="24"/>
          <w:lang w:val="ru-RU"/>
        </w:rPr>
        <w:t>ния практических задач определенного класса;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планировать и корректировать свою индивидуальную образовательную траекторию.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</w:t>
      </w:r>
      <w:r w:rsidRPr="00453E10">
        <w:rPr>
          <w:sz w:val="24"/>
          <w:szCs w:val="24"/>
          <w:lang w:val="ru-RU"/>
        </w:rPr>
        <w:t>ю</w:t>
      </w:r>
      <w:r w:rsidRPr="00453E10">
        <w:rPr>
          <w:sz w:val="24"/>
          <w:szCs w:val="24"/>
          <w:lang w:val="ru-RU"/>
        </w:rPr>
        <w:t>щейся ситуацией. Обучающийся сможет: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систематизировать (в том числе выбирать приоритетные) критерии планируемых резул</w:t>
      </w:r>
      <w:r w:rsidRPr="00453E10">
        <w:rPr>
          <w:sz w:val="24"/>
          <w:szCs w:val="24"/>
          <w:lang w:val="ru-RU"/>
        </w:rPr>
        <w:t>ь</w:t>
      </w:r>
      <w:r w:rsidRPr="00453E10">
        <w:rPr>
          <w:sz w:val="24"/>
          <w:szCs w:val="24"/>
          <w:lang w:val="ru-RU"/>
        </w:rPr>
        <w:t>татов и оценки своей деятельности;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оценивать свою деятельность, аргументируя причины достижения или отсутствия план</w:t>
      </w:r>
      <w:r w:rsidRPr="00453E10">
        <w:rPr>
          <w:sz w:val="24"/>
          <w:szCs w:val="24"/>
          <w:lang w:val="ru-RU"/>
        </w:rPr>
        <w:t>и</w:t>
      </w:r>
      <w:r w:rsidRPr="00453E10">
        <w:rPr>
          <w:sz w:val="24"/>
          <w:szCs w:val="24"/>
          <w:lang w:val="ru-RU"/>
        </w:rPr>
        <w:t>руемого результата;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находить достаточные средства для выполнения учебных действий в изменяющейся сит</w:t>
      </w:r>
      <w:r w:rsidRPr="00453E10">
        <w:rPr>
          <w:sz w:val="24"/>
          <w:szCs w:val="24"/>
          <w:lang w:val="ru-RU"/>
        </w:rPr>
        <w:t>у</w:t>
      </w:r>
      <w:r w:rsidRPr="00453E10">
        <w:rPr>
          <w:sz w:val="24"/>
          <w:szCs w:val="24"/>
          <w:lang w:val="ru-RU"/>
        </w:rPr>
        <w:t>ации и/или при отсутствии планируемого результата;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</w:t>
      </w:r>
      <w:r w:rsidRPr="00453E10">
        <w:rPr>
          <w:sz w:val="24"/>
          <w:szCs w:val="24"/>
          <w:lang w:val="ru-RU"/>
        </w:rPr>
        <w:t>о</w:t>
      </w:r>
      <w:r w:rsidRPr="00453E10">
        <w:rPr>
          <w:sz w:val="24"/>
          <w:szCs w:val="24"/>
          <w:lang w:val="ru-RU"/>
        </w:rPr>
        <w:lastRenderedPageBreak/>
        <w:t>цесса для получения улучшенных характеристик продукта;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сверять свои действия с целью и, при необходимости, исправлять ошибки самостоятельно.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определять критерии правильности (корректности) выполнения учебной задачи;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анализировать и обосновывать применение соответствующего инструментария для в</w:t>
      </w:r>
      <w:r w:rsidRPr="00453E10">
        <w:rPr>
          <w:sz w:val="24"/>
          <w:szCs w:val="24"/>
          <w:lang w:val="ru-RU"/>
        </w:rPr>
        <w:t>ы</w:t>
      </w:r>
      <w:r w:rsidRPr="00453E10">
        <w:rPr>
          <w:sz w:val="24"/>
          <w:szCs w:val="24"/>
          <w:lang w:val="ru-RU"/>
        </w:rPr>
        <w:t>полнения учебной задачи;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обосновывать достижимость цели выбранным способом на основе оценки своих внутре</w:t>
      </w:r>
      <w:r w:rsidRPr="00453E10">
        <w:rPr>
          <w:sz w:val="24"/>
          <w:szCs w:val="24"/>
          <w:lang w:val="ru-RU"/>
        </w:rPr>
        <w:t>н</w:t>
      </w:r>
      <w:r w:rsidRPr="00453E10">
        <w:rPr>
          <w:sz w:val="24"/>
          <w:szCs w:val="24"/>
          <w:lang w:val="ru-RU"/>
        </w:rPr>
        <w:t>них ресурсов и доступных внешних ресурсов;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фиксировать и анализировать динамику собственных образовательных результатов.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5. Владение основами самоконтроля, самооценки, принятия решений и осуществления ос</w:t>
      </w:r>
      <w:r w:rsidRPr="00453E10">
        <w:rPr>
          <w:sz w:val="24"/>
          <w:szCs w:val="24"/>
          <w:lang w:val="ru-RU"/>
        </w:rPr>
        <w:t>о</w:t>
      </w:r>
      <w:r w:rsidRPr="00453E10">
        <w:rPr>
          <w:sz w:val="24"/>
          <w:szCs w:val="24"/>
          <w:lang w:val="ru-RU"/>
        </w:rPr>
        <w:t xml:space="preserve">знанного выбора </w:t>
      </w:r>
      <w:proofErr w:type="gramStart"/>
      <w:r w:rsidRPr="00453E10">
        <w:rPr>
          <w:sz w:val="24"/>
          <w:szCs w:val="24"/>
          <w:lang w:val="ru-RU"/>
        </w:rPr>
        <w:t>в</w:t>
      </w:r>
      <w:proofErr w:type="gramEnd"/>
      <w:r w:rsidRPr="00453E10">
        <w:rPr>
          <w:sz w:val="24"/>
          <w:szCs w:val="24"/>
          <w:lang w:val="ru-RU"/>
        </w:rPr>
        <w:t xml:space="preserve"> учебной и познавательной. Обучающийся сможет: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наблюдать и анализировать собственную учебную и познавательную деятельность и де</w:t>
      </w:r>
      <w:r w:rsidRPr="00453E10">
        <w:rPr>
          <w:sz w:val="24"/>
          <w:szCs w:val="24"/>
          <w:lang w:val="ru-RU"/>
        </w:rPr>
        <w:t>я</w:t>
      </w:r>
      <w:r w:rsidRPr="00453E10">
        <w:rPr>
          <w:sz w:val="24"/>
          <w:szCs w:val="24"/>
          <w:lang w:val="ru-RU"/>
        </w:rPr>
        <w:t>тельность других обучающихся в процессе взаимопроверки;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соотносить реальные и планируемые результаты индивидуальной образовательной де</w:t>
      </w:r>
      <w:r w:rsidRPr="00453E10">
        <w:rPr>
          <w:sz w:val="24"/>
          <w:szCs w:val="24"/>
          <w:lang w:val="ru-RU"/>
        </w:rPr>
        <w:t>я</w:t>
      </w:r>
      <w:r w:rsidRPr="00453E10">
        <w:rPr>
          <w:sz w:val="24"/>
          <w:szCs w:val="24"/>
          <w:lang w:val="ru-RU"/>
        </w:rPr>
        <w:t>тельности и делать выводы;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принимать решение в учебной ситуации и нести за него ответственность;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самостоятельно определять причины своего успеха или неуспеха и находить способы в</w:t>
      </w:r>
      <w:r w:rsidRPr="00453E10">
        <w:rPr>
          <w:sz w:val="24"/>
          <w:szCs w:val="24"/>
          <w:lang w:val="ru-RU"/>
        </w:rPr>
        <w:t>ы</w:t>
      </w:r>
      <w:r w:rsidRPr="00453E10">
        <w:rPr>
          <w:sz w:val="24"/>
          <w:szCs w:val="24"/>
          <w:lang w:val="ru-RU"/>
        </w:rPr>
        <w:t>хода из ситуации неуспеха;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</w:t>
      </w:r>
      <w:r w:rsidRPr="00453E10">
        <w:rPr>
          <w:sz w:val="24"/>
          <w:szCs w:val="24"/>
          <w:lang w:val="ru-RU"/>
        </w:rPr>
        <w:t>с</w:t>
      </w:r>
      <w:r w:rsidRPr="00453E10">
        <w:rPr>
          <w:sz w:val="24"/>
          <w:szCs w:val="24"/>
          <w:lang w:val="ru-RU"/>
        </w:rPr>
        <w:t>становления (ослабления проявлений утомления), эффекта активизации (повышения психофизи</w:t>
      </w:r>
      <w:r w:rsidRPr="00453E10">
        <w:rPr>
          <w:sz w:val="24"/>
          <w:szCs w:val="24"/>
          <w:lang w:val="ru-RU"/>
        </w:rPr>
        <w:t>о</w:t>
      </w:r>
      <w:r w:rsidRPr="00453E10">
        <w:rPr>
          <w:sz w:val="24"/>
          <w:szCs w:val="24"/>
          <w:lang w:val="ru-RU"/>
        </w:rPr>
        <w:t>логической реактивности).</w:t>
      </w:r>
    </w:p>
    <w:p w:rsidR="003248EF" w:rsidRPr="00453E10" w:rsidRDefault="00453E10" w:rsidP="003248EF">
      <w:pPr>
        <w:spacing w:line="360" w:lineRule="auto"/>
        <w:ind w:firstLine="709"/>
        <w:contextualSpacing/>
        <w:jc w:val="both"/>
        <w:rPr>
          <w:sz w:val="24"/>
          <w:szCs w:val="24"/>
          <w:u w:val="single"/>
          <w:lang w:val="ru-RU"/>
        </w:rPr>
      </w:pPr>
      <w:r w:rsidRPr="00453E10">
        <w:rPr>
          <w:sz w:val="24"/>
          <w:szCs w:val="24"/>
          <w:u w:val="single"/>
          <w:lang w:val="ru-RU"/>
        </w:rPr>
        <w:t>Познавательные УУД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gramStart"/>
      <w:r w:rsidRPr="00453E10">
        <w:rPr>
          <w:sz w:val="24"/>
          <w:szCs w:val="24"/>
          <w:lang w:val="ru-RU"/>
        </w:rPr>
        <w:t>Умение определять понятия, создавать обобщения, устанавливать аналогии, классифиц</w:t>
      </w:r>
      <w:r w:rsidRPr="00453E10">
        <w:rPr>
          <w:sz w:val="24"/>
          <w:szCs w:val="24"/>
          <w:lang w:val="ru-RU"/>
        </w:rPr>
        <w:t>и</w:t>
      </w:r>
      <w:r w:rsidRPr="00453E10">
        <w:rPr>
          <w:sz w:val="24"/>
          <w:szCs w:val="24"/>
          <w:lang w:val="ru-RU"/>
        </w:rPr>
        <w:t>ровать, самостоятельно выбирать основания и критерии для классификации, устанавливать пр</w:t>
      </w:r>
      <w:r w:rsidRPr="00453E10">
        <w:rPr>
          <w:sz w:val="24"/>
          <w:szCs w:val="24"/>
          <w:lang w:val="ru-RU"/>
        </w:rPr>
        <w:t>и</w:t>
      </w:r>
      <w:r w:rsidRPr="00453E10">
        <w:rPr>
          <w:sz w:val="24"/>
          <w:szCs w:val="24"/>
          <w:lang w:val="ru-RU"/>
        </w:rPr>
        <w:t>чинно-следственные связи, строить логическое рассуждение,</w:t>
      </w:r>
      <w:r>
        <w:rPr>
          <w:sz w:val="24"/>
          <w:szCs w:val="24"/>
          <w:lang w:val="ru-RU"/>
        </w:rPr>
        <w:t xml:space="preserve"> </w:t>
      </w:r>
      <w:r w:rsidRPr="00453E10">
        <w:rPr>
          <w:sz w:val="24"/>
          <w:szCs w:val="24"/>
          <w:lang w:val="ru-RU"/>
        </w:rPr>
        <w:t>умозаключение (индуктивное, д</w:t>
      </w:r>
      <w:r w:rsidRPr="00453E10">
        <w:rPr>
          <w:sz w:val="24"/>
          <w:szCs w:val="24"/>
          <w:lang w:val="ru-RU"/>
        </w:rPr>
        <w:t>е</w:t>
      </w:r>
      <w:r w:rsidRPr="00453E10">
        <w:rPr>
          <w:sz w:val="24"/>
          <w:szCs w:val="24"/>
          <w:lang w:val="ru-RU"/>
        </w:rPr>
        <w:t>дуктивное, по аналогии) и делать выводы.</w:t>
      </w:r>
      <w:proofErr w:type="gramEnd"/>
      <w:r w:rsidRPr="00453E10">
        <w:rPr>
          <w:sz w:val="24"/>
          <w:szCs w:val="24"/>
          <w:lang w:val="ru-RU"/>
        </w:rPr>
        <w:t xml:space="preserve"> Обучающийся сможет: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подбирать слова, соподчиненные ключевому слову, определяющие его признаки и сво</w:t>
      </w:r>
      <w:r w:rsidRPr="00453E10">
        <w:rPr>
          <w:sz w:val="24"/>
          <w:szCs w:val="24"/>
          <w:lang w:val="ru-RU"/>
        </w:rPr>
        <w:t>й</w:t>
      </w:r>
      <w:r w:rsidRPr="00453E10">
        <w:rPr>
          <w:sz w:val="24"/>
          <w:szCs w:val="24"/>
          <w:lang w:val="ru-RU"/>
        </w:rPr>
        <w:lastRenderedPageBreak/>
        <w:t>ства;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выстраивать логическую цепочку, состоящую из ключевого слова и соподчиненных ему слов;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выделять общий признак двух или нескольких предметов или явлений и объяснять их сходство;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объединять предметы и явления в группы по определенным признакам, сравнивать, кла</w:t>
      </w:r>
      <w:r w:rsidRPr="00453E10">
        <w:rPr>
          <w:sz w:val="24"/>
          <w:szCs w:val="24"/>
          <w:lang w:val="ru-RU"/>
        </w:rPr>
        <w:t>с</w:t>
      </w:r>
      <w:r w:rsidRPr="00453E10">
        <w:rPr>
          <w:sz w:val="24"/>
          <w:szCs w:val="24"/>
          <w:lang w:val="ru-RU"/>
        </w:rPr>
        <w:t>сифицировать и обобщать факты и явления;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выделять явление из общего ряда других явлений;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определять обстоятельства, которые предшествовали возникновению связи между явлен</w:t>
      </w:r>
      <w:r w:rsidRPr="00453E10">
        <w:rPr>
          <w:sz w:val="24"/>
          <w:szCs w:val="24"/>
          <w:lang w:val="ru-RU"/>
        </w:rPr>
        <w:t>и</w:t>
      </w:r>
      <w:r w:rsidRPr="00453E10">
        <w:rPr>
          <w:sz w:val="24"/>
          <w:szCs w:val="24"/>
          <w:lang w:val="ru-RU"/>
        </w:rPr>
        <w:t>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строить рассуждение от общих закономерностей к частным явлениям и от частных явл</w:t>
      </w:r>
      <w:r w:rsidRPr="00453E10">
        <w:rPr>
          <w:sz w:val="24"/>
          <w:szCs w:val="24"/>
          <w:lang w:val="ru-RU"/>
        </w:rPr>
        <w:t>е</w:t>
      </w:r>
      <w:r w:rsidRPr="00453E10">
        <w:rPr>
          <w:sz w:val="24"/>
          <w:szCs w:val="24"/>
          <w:lang w:val="ru-RU"/>
        </w:rPr>
        <w:t>ний к общим закономерностям;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строить рассуждение на основе сравнения предметов и явлений, выделяя при этом общие признаки;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излагать полученную информацию, интерпретируя ее в контексте решаемой задачи;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самостоятельно указывать на информацию, нуждающуюся в проверке, предлагать и пр</w:t>
      </w:r>
      <w:r w:rsidRPr="00453E10">
        <w:rPr>
          <w:sz w:val="24"/>
          <w:szCs w:val="24"/>
          <w:lang w:val="ru-RU"/>
        </w:rPr>
        <w:t>и</w:t>
      </w:r>
      <w:r w:rsidRPr="00453E10">
        <w:rPr>
          <w:sz w:val="24"/>
          <w:szCs w:val="24"/>
          <w:lang w:val="ru-RU"/>
        </w:rPr>
        <w:t>менять способ проверки достоверности информации;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</w:t>
      </w:r>
      <w:proofErr w:type="spellStart"/>
      <w:r w:rsidRPr="00453E10">
        <w:rPr>
          <w:sz w:val="24"/>
          <w:szCs w:val="24"/>
          <w:lang w:val="ru-RU"/>
        </w:rPr>
        <w:t>вербализовать</w:t>
      </w:r>
      <w:proofErr w:type="spellEnd"/>
      <w:r w:rsidRPr="00453E10">
        <w:rPr>
          <w:sz w:val="24"/>
          <w:szCs w:val="24"/>
          <w:lang w:val="ru-RU"/>
        </w:rPr>
        <w:t xml:space="preserve"> эмоциональное впечатление, оказанное на него источником;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выявлять и называть причины события, явления, в том числе возможные /наиболее вер</w:t>
      </w:r>
      <w:r w:rsidRPr="00453E10">
        <w:rPr>
          <w:sz w:val="24"/>
          <w:szCs w:val="24"/>
          <w:lang w:val="ru-RU"/>
        </w:rPr>
        <w:t>о</w:t>
      </w:r>
      <w:r w:rsidRPr="00453E10">
        <w:rPr>
          <w:sz w:val="24"/>
          <w:szCs w:val="24"/>
          <w:lang w:val="ru-RU"/>
        </w:rPr>
        <w:t>ятные причины, возможные последствия заданной причины, самостоятельно осуществляя причи</w:t>
      </w:r>
      <w:r w:rsidRPr="00453E10">
        <w:rPr>
          <w:sz w:val="24"/>
          <w:szCs w:val="24"/>
          <w:lang w:val="ru-RU"/>
        </w:rPr>
        <w:t>н</w:t>
      </w:r>
      <w:r w:rsidRPr="00453E10">
        <w:rPr>
          <w:sz w:val="24"/>
          <w:szCs w:val="24"/>
          <w:lang w:val="ru-RU"/>
        </w:rPr>
        <w:t>но-следственный анализ;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248EF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2.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обозначать символом и знаком предмет и/или явление;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определять логические связи между предметами и/или явлениями, обозначать данные л</w:t>
      </w:r>
      <w:r w:rsidRPr="00453E10">
        <w:rPr>
          <w:sz w:val="24"/>
          <w:szCs w:val="24"/>
          <w:lang w:val="ru-RU"/>
        </w:rPr>
        <w:t>о</w:t>
      </w:r>
      <w:r w:rsidRPr="00453E10">
        <w:rPr>
          <w:sz w:val="24"/>
          <w:szCs w:val="24"/>
          <w:lang w:val="ru-RU"/>
        </w:rPr>
        <w:t>гические связи с помощью знаков в схеме;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создавать абстрактный или реальный образ предмета и/или явления;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строить модель/схему на основе условий задачи и/или способа ее решения;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создавать вербальные, вещественные и информационные модели с выделением сущ</w:t>
      </w:r>
      <w:r w:rsidRPr="00453E10">
        <w:rPr>
          <w:sz w:val="24"/>
          <w:szCs w:val="24"/>
          <w:lang w:val="ru-RU"/>
        </w:rPr>
        <w:t>е</w:t>
      </w:r>
      <w:r w:rsidRPr="00453E10">
        <w:rPr>
          <w:sz w:val="24"/>
          <w:szCs w:val="24"/>
          <w:lang w:val="ru-RU"/>
        </w:rPr>
        <w:lastRenderedPageBreak/>
        <w:t>ственных характеристик объекта для определения способа решения задачи в соответствии с сит</w:t>
      </w:r>
      <w:r w:rsidRPr="00453E10">
        <w:rPr>
          <w:sz w:val="24"/>
          <w:szCs w:val="24"/>
          <w:lang w:val="ru-RU"/>
        </w:rPr>
        <w:t>у</w:t>
      </w:r>
      <w:r w:rsidRPr="00453E10">
        <w:rPr>
          <w:sz w:val="24"/>
          <w:szCs w:val="24"/>
          <w:lang w:val="ru-RU"/>
        </w:rPr>
        <w:t>ацией;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преобразовывать модели с целью выявления общих законов, определяющих данную предметную область;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53E10">
        <w:rPr>
          <w:sz w:val="24"/>
          <w:szCs w:val="24"/>
          <w:lang w:val="ru-RU"/>
        </w:rPr>
        <w:t>текстовое</w:t>
      </w:r>
      <w:proofErr w:type="gramEnd"/>
      <w:r w:rsidRPr="00453E10">
        <w:rPr>
          <w:sz w:val="24"/>
          <w:szCs w:val="24"/>
          <w:lang w:val="ru-RU"/>
        </w:rPr>
        <w:t>, и наоборот;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строить схему, алгоритм действия, исправлять или восстанавливать неизвестный ранее а</w:t>
      </w:r>
      <w:r w:rsidRPr="00453E10">
        <w:rPr>
          <w:sz w:val="24"/>
          <w:szCs w:val="24"/>
          <w:lang w:val="ru-RU"/>
        </w:rPr>
        <w:t>л</w:t>
      </w:r>
      <w:r w:rsidRPr="00453E10">
        <w:rPr>
          <w:sz w:val="24"/>
          <w:szCs w:val="24"/>
          <w:lang w:val="ru-RU"/>
        </w:rPr>
        <w:t>горитм на основе имеющегося знания об объекте, к которому применяется алгоритм;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строить доказательство: прямое, косвенное, от противного;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анализировать/рефлексировать опыт разработки и реализации учебного проекта, исслед</w:t>
      </w:r>
      <w:r w:rsidRPr="00453E10">
        <w:rPr>
          <w:sz w:val="24"/>
          <w:szCs w:val="24"/>
          <w:lang w:val="ru-RU"/>
        </w:rPr>
        <w:t>о</w:t>
      </w:r>
      <w:r w:rsidRPr="00453E10">
        <w:rPr>
          <w:sz w:val="24"/>
          <w:szCs w:val="24"/>
          <w:lang w:val="ru-RU"/>
        </w:rPr>
        <w:t>вания (теоретического, эмпирического) на основе предложенной проблемной ситуации, поста</w:t>
      </w:r>
      <w:r w:rsidRPr="00453E10">
        <w:rPr>
          <w:sz w:val="24"/>
          <w:szCs w:val="24"/>
          <w:lang w:val="ru-RU"/>
        </w:rPr>
        <w:t>в</w:t>
      </w:r>
      <w:r w:rsidRPr="00453E10">
        <w:rPr>
          <w:sz w:val="24"/>
          <w:szCs w:val="24"/>
          <w:lang w:val="ru-RU"/>
        </w:rPr>
        <w:t>ленной цели и/или заданных критериев оценки продукта/результата.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3. Смысловое чтение. Обучающийся сможет: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находить в тексте требуемую информацию (в соответствии с целями своей деятельности);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ориентироваться в содержании текста, понимать целостный смысл текста, структурир</w:t>
      </w:r>
      <w:r w:rsidRPr="00453E10">
        <w:rPr>
          <w:sz w:val="24"/>
          <w:szCs w:val="24"/>
          <w:lang w:val="ru-RU"/>
        </w:rPr>
        <w:t>о</w:t>
      </w:r>
      <w:r w:rsidRPr="00453E10">
        <w:rPr>
          <w:sz w:val="24"/>
          <w:szCs w:val="24"/>
          <w:lang w:val="ru-RU"/>
        </w:rPr>
        <w:t>вать текст;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устанавливать взаимосвязь описанных в тексте событий, явлений, процессов;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резюмировать главную идею текста;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критически оценивать содержание и форму текста.</w:t>
      </w:r>
    </w:p>
    <w:p w:rsid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453E10">
        <w:rPr>
          <w:sz w:val="24"/>
          <w:szCs w:val="24"/>
          <w:lang w:val="ru-RU"/>
        </w:rPr>
        <w:t>4. Формирование и развитие экологического мышления, умение применять его в познав</w:t>
      </w:r>
      <w:r w:rsidRPr="00453E10">
        <w:rPr>
          <w:sz w:val="24"/>
          <w:szCs w:val="24"/>
          <w:lang w:val="ru-RU"/>
        </w:rPr>
        <w:t>а</w:t>
      </w:r>
      <w:r w:rsidRPr="00453E10">
        <w:rPr>
          <w:sz w:val="24"/>
          <w:szCs w:val="24"/>
          <w:lang w:val="ru-RU"/>
        </w:rPr>
        <w:t>тельной, коммуникативной, социальной практике и профессиональной ориентации. Обучающийся сможет: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</w:t>
      </w:r>
      <w:r w:rsidRPr="00453E10">
        <w:rPr>
          <w:sz w:val="24"/>
          <w:szCs w:val="24"/>
          <w:lang w:val="ru-RU"/>
        </w:rPr>
        <w:t>у</w:t>
      </w:r>
      <w:r w:rsidRPr="00453E10">
        <w:rPr>
          <w:sz w:val="24"/>
          <w:szCs w:val="24"/>
          <w:lang w:val="ru-RU"/>
        </w:rPr>
        <w:t>никации;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453E10" w:rsidRP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использовать компьютерные технологии (включая выбор адекватных задаче инструме</w:t>
      </w:r>
      <w:r w:rsidRPr="00453E10">
        <w:rPr>
          <w:sz w:val="24"/>
          <w:szCs w:val="24"/>
          <w:lang w:val="ru-RU"/>
        </w:rPr>
        <w:t>н</w:t>
      </w:r>
      <w:r w:rsidRPr="00453E10">
        <w:rPr>
          <w:sz w:val="24"/>
          <w:szCs w:val="24"/>
          <w:lang w:val="ru-RU"/>
        </w:rPr>
        <w:t>тальных программно-аппаратных средств и сервисов) для решения информационных и коммун</w:t>
      </w:r>
      <w:r w:rsidRPr="00453E10">
        <w:rPr>
          <w:sz w:val="24"/>
          <w:szCs w:val="24"/>
          <w:lang w:val="ru-RU"/>
        </w:rPr>
        <w:t>и</w:t>
      </w:r>
      <w:r w:rsidRPr="00453E10">
        <w:rPr>
          <w:sz w:val="24"/>
          <w:szCs w:val="24"/>
          <w:lang w:val="ru-RU"/>
        </w:rPr>
        <w:t>кационных учебных задач, в том числе: вычисление, написание писем, сочинений, докладов, р</w:t>
      </w:r>
      <w:r w:rsidRPr="00453E10">
        <w:rPr>
          <w:sz w:val="24"/>
          <w:szCs w:val="24"/>
          <w:lang w:val="ru-RU"/>
        </w:rPr>
        <w:t>е</w:t>
      </w:r>
      <w:r w:rsidRPr="00453E10">
        <w:rPr>
          <w:sz w:val="24"/>
          <w:szCs w:val="24"/>
          <w:lang w:val="ru-RU"/>
        </w:rPr>
        <w:t>фератов, создание презентаций и др.;</w:t>
      </w:r>
    </w:p>
    <w:p w:rsidR="00453E10" w:rsidRDefault="00453E10" w:rsidP="00453E10">
      <w:pPr>
        <w:spacing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453E10">
        <w:rPr>
          <w:sz w:val="24"/>
          <w:szCs w:val="24"/>
          <w:lang w:val="ru-RU"/>
        </w:rPr>
        <w:t xml:space="preserve"> использовать информацию с учетом этических и правовых норм.</w:t>
      </w:r>
    </w:p>
    <w:p w:rsidR="0081597A" w:rsidRPr="003248EF" w:rsidRDefault="0081597A" w:rsidP="003248EF">
      <w:pPr>
        <w:spacing w:line="36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3248EF">
        <w:rPr>
          <w:b/>
          <w:i/>
          <w:sz w:val="24"/>
          <w:szCs w:val="24"/>
          <w:lang w:val="ru-RU"/>
        </w:rPr>
        <w:t>Предметные результаты</w:t>
      </w:r>
      <w:r w:rsidRPr="003248EF">
        <w:rPr>
          <w:i/>
          <w:sz w:val="24"/>
          <w:szCs w:val="24"/>
          <w:lang w:val="ru-RU"/>
        </w:rPr>
        <w:t>.</w:t>
      </w:r>
    </w:p>
    <w:p w:rsidR="00F86CBA" w:rsidRPr="00F86CBA" w:rsidRDefault="00F86CBA" w:rsidP="00F86CBA">
      <w:pPr>
        <w:pStyle w:val="a5"/>
        <w:numPr>
          <w:ilvl w:val="0"/>
          <w:numId w:val="13"/>
        </w:numPr>
        <w:tabs>
          <w:tab w:val="left" w:pos="518"/>
        </w:tabs>
        <w:spacing w:before="0" w:line="360" w:lineRule="auto"/>
        <w:ind w:left="0" w:firstLine="709"/>
        <w:contextualSpacing/>
        <w:rPr>
          <w:sz w:val="24"/>
          <w:szCs w:val="24"/>
          <w:lang w:val="ru-RU"/>
        </w:rPr>
      </w:pPr>
      <w:r w:rsidRPr="00F86CBA">
        <w:rPr>
          <w:sz w:val="24"/>
          <w:szCs w:val="24"/>
          <w:lang w:val="ru-RU"/>
        </w:rPr>
        <w:t>представление об особенностях образа жизни, быта, культуры народа коми,</w:t>
      </w:r>
      <w:r>
        <w:rPr>
          <w:sz w:val="24"/>
          <w:szCs w:val="24"/>
          <w:lang w:val="ru-RU"/>
        </w:rPr>
        <w:t xml:space="preserve"> </w:t>
      </w:r>
      <w:r w:rsidRPr="00F86CBA">
        <w:rPr>
          <w:sz w:val="24"/>
          <w:szCs w:val="24"/>
          <w:lang w:val="ru-RU"/>
        </w:rPr>
        <w:t>извес</w:t>
      </w:r>
      <w:r w:rsidRPr="00F86CBA">
        <w:rPr>
          <w:sz w:val="24"/>
          <w:szCs w:val="24"/>
          <w:lang w:val="ru-RU"/>
        </w:rPr>
        <w:t>т</w:t>
      </w:r>
      <w:r w:rsidRPr="00F86CBA">
        <w:rPr>
          <w:sz w:val="24"/>
          <w:szCs w:val="24"/>
          <w:lang w:val="ru-RU"/>
        </w:rPr>
        <w:t>ных достопримечательностях, выдающихся людях и их вкладе в культуру, науку,</w:t>
      </w:r>
      <w:r>
        <w:rPr>
          <w:sz w:val="24"/>
          <w:szCs w:val="24"/>
          <w:lang w:val="ru-RU"/>
        </w:rPr>
        <w:t xml:space="preserve"> </w:t>
      </w:r>
      <w:r w:rsidRPr="00F86CBA">
        <w:rPr>
          <w:sz w:val="24"/>
          <w:szCs w:val="24"/>
          <w:lang w:val="ru-RU"/>
        </w:rPr>
        <w:t>спорт Республ</w:t>
      </w:r>
      <w:r w:rsidRPr="00F86CBA">
        <w:rPr>
          <w:sz w:val="24"/>
          <w:szCs w:val="24"/>
          <w:lang w:val="ru-RU"/>
        </w:rPr>
        <w:t>и</w:t>
      </w:r>
      <w:r w:rsidRPr="00F86CBA">
        <w:rPr>
          <w:sz w:val="24"/>
          <w:szCs w:val="24"/>
          <w:lang w:val="ru-RU"/>
        </w:rPr>
        <w:lastRenderedPageBreak/>
        <w:t>ки Коми и России</w:t>
      </w:r>
      <w:r>
        <w:rPr>
          <w:sz w:val="24"/>
          <w:szCs w:val="24"/>
          <w:lang w:val="ru-RU"/>
        </w:rPr>
        <w:t>;</w:t>
      </w:r>
    </w:p>
    <w:p w:rsidR="0081597A" w:rsidRPr="008304B4" w:rsidRDefault="0081597A" w:rsidP="00F86CBA">
      <w:pPr>
        <w:pStyle w:val="a5"/>
        <w:numPr>
          <w:ilvl w:val="0"/>
          <w:numId w:val="13"/>
        </w:numPr>
        <w:tabs>
          <w:tab w:val="left" w:pos="518"/>
        </w:tabs>
        <w:spacing w:before="0" w:line="360" w:lineRule="auto"/>
        <w:ind w:left="0" w:firstLine="709"/>
        <w:contextualSpacing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воспитание способности к духовному развитию, нравственному самосовершенств</w:t>
      </w:r>
      <w:r w:rsidRPr="008304B4">
        <w:rPr>
          <w:sz w:val="24"/>
          <w:szCs w:val="24"/>
          <w:lang w:val="ru-RU"/>
        </w:rPr>
        <w:t>о</w:t>
      </w:r>
      <w:r w:rsidRPr="008304B4">
        <w:rPr>
          <w:sz w:val="24"/>
          <w:szCs w:val="24"/>
          <w:lang w:val="ru-RU"/>
        </w:rPr>
        <w:t>ванию; воспитание веротерпимости, уважительного отношения к религиозным чувствам, взглядам людей или их</w:t>
      </w:r>
      <w:r w:rsidRPr="008304B4">
        <w:rPr>
          <w:spacing w:val="-21"/>
          <w:sz w:val="24"/>
          <w:szCs w:val="24"/>
          <w:lang w:val="ru-RU"/>
        </w:rPr>
        <w:t xml:space="preserve"> </w:t>
      </w:r>
      <w:r w:rsidRPr="008304B4">
        <w:rPr>
          <w:sz w:val="24"/>
          <w:szCs w:val="24"/>
          <w:lang w:val="ru-RU"/>
        </w:rPr>
        <w:t>отсутствию;</w:t>
      </w:r>
    </w:p>
    <w:p w:rsidR="0081597A" w:rsidRPr="008304B4" w:rsidRDefault="0081597A" w:rsidP="000173B6">
      <w:pPr>
        <w:pStyle w:val="a5"/>
        <w:numPr>
          <w:ilvl w:val="0"/>
          <w:numId w:val="13"/>
        </w:numPr>
        <w:tabs>
          <w:tab w:val="left" w:pos="271"/>
        </w:tabs>
        <w:spacing w:before="0" w:line="360" w:lineRule="auto"/>
        <w:ind w:left="0" w:firstLine="709"/>
        <w:contextualSpacing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знание основных норм морали, нравственных, духовных идеалов, хранимых в кул</w:t>
      </w:r>
      <w:r w:rsidRPr="008304B4">
        <w:rPr>
          <w:sz w:val="24"/>
          <w:szCs w:val="24"/>
          <w:lang w:val="ru-RU"/>
        </w:rPr>
        <w:t>ь</w:t>
      </w:r>
      <w:r w:rsidRPr="008304B4">
        <w:rPr>
          <w:sz w:val="24"/>
          <w:szCs w:val="24"/>
          <w:lang w:val="ru-RU"/>
        </w:rPr>
        <w:t>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81597A" w:rsidRPr="008304B4" w:rsidRDefault="0081597A" w:rsidP="000173B6">
      <w:pPr>
        <w:pStyle w:val="a5"/>
        <w:numPr>
          <w:ilvl w:val="0"/>
          <w:numId w:val="13"/>
        </w:numPr>
        <w:tabs>
          <w:tab w:val="left" w:pos="422"/>
        </w:tabs>
        <w:spacing w:before="0" w:line="360" w:lineRule="auto"/>
        <w:ind w:left="0" w:firstLine="709"/>
        <w:contextualSpacing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</w:t>
      </w:r>
      <w:r w:rsidRPr="008304B4">
        <w:rPr>
          <w:sz w:val="24"/>
          <w:szCs w:val="24"/>
          <w:lang w:val="ru-RU"/>
        </w:rPr>
        <w:t>н</w:t>
      </w:r>
      <w:r w:rsidRPr="008304B4">
        <w:rPr>
          <w:sz w:val="24"/>
          <w:szCs w:val="24"/>
          <w:lang w:val="ru-RU"/>
        </w:rPr>
        <w:t>ского общества и российской государственности;</w:t>
      </w:r>
    </w:p>
    <w:p w:rsidR="0081597A" w:rsidRPr="008304B4" w:rsidRDefault="0081597A" w:rsidP="000173B6">
      <w:pPr>
        <w:pStyle w:val="a5"/>
        <w:numPr>
          <w:ilvl w:val="0"/>
          <w:numId w:val="13"/>
        </w:numPr>
        <w:tabs>
          <w:tab w:val="left" w:pos="328"/>
        </w:tabs>
        <w:spacing w:before="0" w:line="360" w:lineRule="auto"/>
        <w:ind w:left="0" w:firstLine="709"/>
        <w:contextualSpacing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понимание значения нравственности, веры и религии в жизни человека, семьи и</w:t>
      </w:r>
      <w:r w:rsidRPr="008304B4">
        <w:rPr>
          <w:spacing w:val="-3"/>
          <w:sz w:val="24"/>
          <w:szCs w:val="24"/>
          <w:lang w:val="ru-RU"/>
        </w:rPr>
        <w:t xml:space="preserve"> </w:t>
      </w:r>
      <w:r w:rsidRPr="008304B4">
        <w:rPr>
          <w:sz w:val="24"/>
          <w:szCs w:val="24"/>
          <w:lang w:val="ru-RU"/>
        </w:rPr>
        <w:t>о</w:t>
      </w:r>
      <w:r w:rsidRPr="008304B4">
        <w:rPr>
          <w:sz w:val="24"/>
          <w:szCs w:val="24"/>
          <w:lang w:val="ru-RU"/>
        </w:rPr>
        <w:t>б</w:t>
      </w:r>
      <w:r w:rsidRPr="008304B4">
        <w:rPr>
          <w:sz w:val="24"/>
          <w:szCs w:val="24"/>
          <w:lang w:val="ru-RU"/>
        </w:rPr>
        <w:t>щества;</w:t>
      </w:r>
    </w:p>
    <w:p w:rsidR="0081597A" w:rsidRPr="008304B4" w:rsidRDefault="0081597A" w:rsidP="000173B6">
      <w:pPr>
        <w:pStyle w:val="a5"/>
        <w:numPr>
          <w:ilvl w:val="0"/>
          <w:numId w:val="13"/>
        </w:numPr>
        <w:tabs>
          <w:tab w:val="left" w:pos="273"/>
        </w:tabs>
        <w:spacing w:before="0" w:line="360" w:lineRule="auto"/>
        <w:ind w:left="0" w:firstLine="709"/>
        <w:contextualSpacing/>
        <w:rPr>
          <w:sz w:val="24"/>
          <w:szCs w:val="24"/>
          <w:lang w:val="ru-RU"/>
        </w:rPr>
      </w:pPr>
      <w:r w:rsidRPr="008304B4">
        <w:rPr>
          <w:sz w:val="24"/>
          <w:szCs w:val="24"/>
          <w:lang w:val="ru-RU"/>
        </w:rPr>
        <w:t>формирование представлений об исторической роли традиционных религий и гра</w:t>
      </w:r>
      <w:r w:rsidRPr="008304B4">
        <w:rPr>
          <w:sz w:val="24"/>
          <w:szCs w:val="24"/>
          <w:lang w:val="ru-RU"/>
        </w:rPr>
        <w:t>ж</w:t>
      </w:r>
      <w:r w:rsidRPr="008304B4">
        <w:rPr>
          <w:sz w:val="24"/>
          <w:szCs w:val="24"/>
          <w:lang w:val="ru-RU"/>
        </w:rPr>
        <w:t>данского общества в становлении российской</w:t>
      </w:r>
      <w:r w:rsidRPr="008304B4">
        <w:rPr>
          <w:spacing w:val="-19"/>
          <w:sz w:val="24"/>
          <w:szCs w:val="24"/>
          <w:lang w:val="ru-RU"/>
        </w:rPr>
        <w:t xml:space="preserve"> </w:t>
      </w:r>
      <w:r w:rsidRPr="008304B4">
        <w:rPr>
          <w:sz w:val="24"/>
          <w:szCs w:val="24"/>
          <w:lang w:val="ru-RU"/>
        </w:rPr>
        <w:t>государственности.</w:t>
      </w:r>
    </w:p>
    <w:p w:rsidR="00B92C0A" w:rsidRPr="008304B4" w:rsidRDefault="00B92C0A" w:rsidP="00B92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  <w:lang w:val="ru-RU"/>
        </w:rPr>
      </w:pPr>
      <w:r w:rsidRPr="008304B4">
        <w:rPr>
          <w:b/>
          <w:color w:val="000000"/>
          <w:sz w:val="24"/>
          <w:szCs w:val="24"/>
          <w:lang w:val="ru-RU"/>
        </w:rPr>
        <w:t>Содержание курса внеурочной деятельности</w:t>
      </w:r>
    </w:p>
    <w:p w:rsidR="00B92C0A" w:rsidRPr="008304B4" w:rsidRDefault="00B92C0A" w:rsidP="00B92C0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ru-RU"/>
        </w:rPr>
      </w:pPr>
      <w:r w:rsidRPr="008304B4">
        <w:rPr>
          <w:b/>
          <w:color w:val="000000"/>
          <w:sz w:val="24"/>
          <w:szCs w:val="24"/>
          <w:lang w:val="ru-RU"/>
        </w:rPr>
        <w:t>5 класс</w:t>
      </w:r>
    </w:p>
    <w:p w:rsidR="00B92C0A" w:rsidRPr="008304B4" w:rsidRDefault="00B92C0A" w:rsidP="00B92C0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ru-RU"/>
        </w:rPr>
      </w:pPr>
      <w:r w:rsidRPr="008304B4">
        <w:rPr>
          <w:b/>
          <w:color w:val="000000"/>
          <w:sz w:val="24"/>
          <w:szCs w:val="24"/>
          <w:lang w:val="ru-RU"/>
        </w:rPr>
        <w:t>(35 часов)</w:t>
      </w:r>
    </w:p>
    <w:p w:rsidR="00B92C0A" w:rsidRPr="008304B4" w:rsidRDefault="00B92C0A" w:rsidP="00B92C0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99"/>
        <w:gridCol w:w="3205"/>
        <w:gridCol w:w="2717"/>
      </w:tblGrid>
      <w:tr w:rsidR="00B92C0A" w:rsidRPr="008304B4" w:rsidTr="00B92C0A">
        <w:tc>
          <w:tcPr>
            <w:tcW w:w="4499" w:type="dxa"/>
          </w:tcPr>
          <w:p w:rsidR="00B92C0A" w:rsidRPr="008304B4" w:rsidRDefault="00B92C0A" w:rsidP="00B92C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B4">
              <w:rPr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205" w:type="dxa"/>
          </w:tcPr>
          <w:p w:rsidR="00B92C0A" w:rsidRPr="008304B4" w:rsidRDefault="00B92C0A" w:rsidP="00B92C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B4">
              <w:rPr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717" w:type="dxa"/>
          </w:tcPr>
          <w:p w:rsidR="00B92C0A" w:rsidRPr="008304B4" w:rsidRDefault="00B92C0A" w:rsidP="00B92C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B4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B92C0A" w:rsidRPr="00E12DDF" w:rsidTr="00B92C0A">
        <w:tc>
          <w:tcPr>
            <w:tcW w:w="10421" w:type="dxa"/>
            <w:gridSpan w:val="3"/>
          </w:tcPr>
          <w:p w:rsidR="00B92C0A" w:rsidRPr="008304B4" w:rsidRDefault="00B92C0A" w:rsidP="00B92C0A">
            <w:pPr>
              <w:spacing w:before="208" w:line="259" w:lineRule="auto"/>
              <w:ind w:left="699" w:right="701"/>
              <w:contextualSpacing/>
              <w:jc w:val="center"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Раздел I. Путешествие по Центральному федеральному округу (7 часов)</w:t>
            </w:r>
          </w:p>
        </w:tc>
      </w:tr>
      <w:tr w:rsidR="00B92C0A" w:rsidRPr="008304B4" w:rsidTr="00B92C0A">
        <w:tc>
          <w:tcPr>
            <w:tcW w:w="4499" w:type="dxa"/>
          </w:tcPr>
          <w:p w:rsidR="00B92C0A" w:rsidRPr="008304B4" w:rsidRDefault="00B92C0A" w:rsidP="00B92C0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Введение в курс. Моя родина Россия, моя прародина − Русь</w:t>
            </w:r>
          </w:p>
        </w:tc>
        <w:tc>
          <w:tcPr>
            <w:tcW w:w="3205" w:type="dxa"/>
          </w:tcPr>
          <w:p w:rsidR="00B92C0A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2717" w:type="dxa"/>
          </w:tcPr>
          <w:p w:rsidR="00B92C0A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 xml:space="preserve">Познавательная </w:t>
            </w:r>
          </w:p>
        </w:tc>
      </w:tr>
      <w:tr w:rsidR="00B92C0A" w:rsidRPr="008304B4" w:rsidTr="00B92C0A">
        <w:tc>
          <w:tcPr>
            <w:tcW w:w="4499" w:type="dxa"/>
          </w:tcPr>
          <w:p w:rsidR="00B92C0A" w:rsidRPr="008304B4" w:rsidRDefault="00B92C0A" w:rsidP="00B92C0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По земле святого Белогорья. Этногр</w:t>
            </w:r>
            <w:r w:rsidRPr="008304B4">
              <w:rPr>
                <w:b/>
                <w:sz w:val="24"/>
                <w:szCs w:val="24"/>
              </w:rPr>
              <w:t>а</w:t>
            </w:r>
            <w:r w:rsidRPr="008304B4">
              <w:rPr>
                <w:b/>
                <w:sz w:val="24"/>
                <w:szCs w:val="24"/>
              </w:rPr>
              <w:t xml:space="preserve">фический туризм </w:t>
            </w:r>
            <w:proofErr w:type="spellStart"/>
            <w:r w:rsidRPr="008304B4">
              <w:rPr>
                <w:b/>
                <w:sz w:val="24"/>
                <w:szCs w:val="24"/>
              </w:rPr>
              <w:t>Брянщины</w:t>
            </w:r>
            <w:proofErr w:type="spellEnd"/>
            <w:r w:rsidRPr="008304B4">
              <w:rPr>
                <w:b/>
                <w:sz w:val="24"/>
                <w:szCs w:val="24"/>
              </w:rPr>
              <w:t>. Влад</w:t>
            </w:r>
            <w:r w:rsidRPr="008304B4">
              <w:rPr>
                <w:b/>
                <w:sz w:val="24"/>
                <w:szCs w:val="24"/>
              </w:rPr>
              <w:t>и</w:t>
            </w:r>
            <w:r w:rsidRPr="008304B4">
              <w:rPr>
                <w:b/>
                <w:sz w:val="24"/>
                <w:szCs w:val="24"/>
              </w:rPr>
              <w:t>мирское Великое Княжество</w:t>
            </w:r>
          </w:p>
          <w:p w:rsidR="00B92C0A" w:rsidRPr="008304B4" w:rsidRDefault="00B92C0A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Характеристика Владимирского Велик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го Княжества. Церковь Покрова на Не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ли. Жемчужина древнерусской церко</w:t>
            </w:r>
            <w:r w:rsidRPr="008304B4">
              <w:rPr>
                <w:sz w:val="24"/>
                <w:szCs w:val="24"/>
              </w:rPr>
              <w:t>в</w:t>
            </w:r>
            <w:r w:rsidRPr="008304B4">
              <w:rPr>
                <w:sz w:val="24"/>
                <w:szCs w:val="24"/>
              </w:rPr>
              <w:t xml:space="preserve">ной архитектуры, шедевр мастеров </w:t>
            </w:r>
            <w:proofErr w:type="gramStart"/>
            <w:r w:rsidRPr="008304B4">
              <w:rPr>
                <w:sz w:val="24"/>
                <w:szCs w:val="24"/>
              </w:rPr>
              <w:t>Вл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димиро-Суздальского</w:t>
            </w:r>
            <w:proofErr w:type="gramEnd"/>
            <w:r w:rsidRPr="008304B4">
              <w:rPr>
                <w:sz w:val="24"/>
                <w:szCs w:val="24"/>
              </w:rPr>
              <w:t xml:space="preserve"> княжеств.</w:t>
            </w:r>
          </w:p>
        </w:tc>
        <w:tc>
          <w:tcPr>
            <w:tcW w:w="3205" w:type="dxa"/>
          </w:tcPr>
          <w:p w:rsidR="00B92C0A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B92C0A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304B4">
              <w:rPr>
                <w:b/>
                <w:sz w:val="24"/>
                <w:szCs w:val="24"/>
              </w:rPr>
              <w:t xml:space="preserve">История и этнография Воронежской, Ивановской и Калужской областей </w:t>
            </w:r>
            <w:r w:rsidRPr="008304B4">
              <w:rPr>
                <w:sz w:val="24"/>
                <w:szCs w:val="24"/>
              </w:rPr>
              <w:t>Природные и рукотворные достоприм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чательности.</w:t>
            </w:r>
            <w:proofErr w:type="gramEnd"/>
            <w:r w:rsidRPr="008304B4">
              <w:rPr>
                <w:sz w:val="24"/>
                <w:szCs w:val="24"/>
              </w:rPr>
              <w:t xml:space="preserve"> Воронежская область, г. Бобров. «Дом шерсти». Бобровский кр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еведческий музей. Первые поселенцы на берегах Битюга.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Ивановская область, Палех – поселок г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родского типа Ивановской области, вс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мирно известный центр лаковой мини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тюры. Палехский иконописный пром</w:t>
            </w:r>
            <w:r w:rsidRPr="008304B4">
              <w:rPr>
                <w:sz w:val="24"/>
                <w:szCs w:val="24"/>
              </w:rPr>
              <w:t>ы</w:t>
            </w:r>
            <w:r w:rsidRPr="008304B4">
              <w:rPr>
                <w:sz w:val="24"/>
                <w:szCs w:val="24"/>
              </w:rPr>
              <w:t xml:space="preserve">сел. Наибольший расцвет палехского </w:t>
            </w:r>
            <w:proofErr w:type="spellStart"/>
            <w:r w:rsidRPr="008304B4">
              <w:rPr>
                <w:sz w:val="24"/>
                <w:szCs w:val="24"/>
              </w:rPr>
              <w:t>иконописания</w:t>
            </w:r>
            <w:proofErr w:type="spellEnd"/>
            <w:r w:rsidRPr="008304B4">
              <w:rPr>
                <w:sz w:val="24"/>
                <w:szCs w:val="24"/>
              </w:rPr>
              <w:t xml:space="preserve"> в XVIII — начале XIX в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ка. История </w:t>
            </w:r>
            <w:proofErr w:type="gramStart"/>
            <w:r w:rsidRPr="008304B4">
              <w:rPr>
                <w:sz w:val="24"/>
                <w:szCs w:val="24"/>
              </w:rPr>
              <w:t>Холуя</w:t>
            </w:r>
            <w:proofErr w:type="gramEnd"/>
            <w:r w:rsidRPr="008304B4">
              <w:rPr>
                <w:sz w:val="24"/>
                <w:szCs w:val="24"/>
              </w:rPr>
              <w:t xml:space="preserve"> - торгово-</w:t>
            </w:r>
            <w:r w:rsidRPr="008304B4">
              <w:rPr>
                <w:sz w:val="24"/>
                <w:szCs w:val="24"/>
              </w:rPr>
              <w:lastRenderedPageBreak/>
              <w:t>промышленного села (три периода). О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нова благосостояния жителей в разные периоды - солеварение, иконопись и л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ковая</w:t>
            </w:r>
            <w:r w:rsidRPr="008304B4">
              <w:rPr>
                <w:spacing w:val="-5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миниатюра.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Калужская область, Изба русской стар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ны «</w:t>
            </w:r>
            <w:proofErr w:type="spellStart"/>
            <w:r w:rsidRPr="008304B4">
              <w:rPr>
                <w:sz w:val="24"/>
                <w:szCs w:val="24"/>
              </w:rPr>
              <w:t>Угодушка</w:t>
            </w:r>
            <w:proofErr w:type="spellEnd"/>
            <w:r w:rsidRPr="008304B4">
              <w:rPr>
                <w:sz w:val="24"/>
                <w:szCs w:val="24"/>
              </w:rPr>
              <w:t>» – центр по сохранению и развитию традиционной культуры К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лужского края, возрождению духовного наследия, пропаганды народных трад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ций, обычаев, обрядов, песенного и пр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кладного творчества.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Традиции и обычаи жителей Костро</w:t>
            </w:r>
            <w:r w:rsidRPr="008304B4">
              <w:rPr>
                <w:i w:val="0"/>
                <w:sz w:val="24"/>
                <w:szCs w:val="24"/>
              </w:rPr>
              <w:t>м</w:t>
            </w:r>
            <w:r w:rsidRPr="008304B4">
              <w:rPr>
                <w:i w:val="0"/>
                <w:sz w:val="24"/>
                <w:szCs w:val="24"/>
              </w:rPr>
              <w:t>ской, Курской и Липецкой  областей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Кострома - ювелирная столица России. Изделия местных ювелиров. Центр юв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лирного  искусства  -  село  Красное-на-Волге,  «</w:t>
            </w:r>
            <w:proofErr w:type="spellStart"/>
            <w:r w:rsidRPr="008304B4">
              <w:rPr>
                <w:sz w:val="24"/>
                <w:szCs w:val="24"/>
              </w:rPr>
              <w:t>красносельская</w:t>
            </w:r>
            <w:proofErr w:type="spellEnd"/>
            <w:r w:rsidRPr="008304B4">
              <w:rPr>
                <w:sz w:val="24"/>
                <w:szCs w:val="24"/>
              </w:rPr>
              <w:t xml:space="preserve">    скань».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8304B4">
              <w:rPr>
                <w:sz w:val="24"/>
                <w:szCs w:val="24"/>
              </w:rPr>
              <w:t>Красносельский</w:t>
            </w:r>
            <w:proofErr w:type="spellEnd"/>
            <w:r w:rsidRPr="008304B4">
              <w:rPr>
                <w:sz w:val="24"/>
                <w:szCs w:val="24"/>
              </w:rPr>
              <w:t xml:space="preserve"> музей ювелирного и народно-художественного искусства - хранитель исторического наследия дре</w:t>
            </w:r>
            <w:r w:rsidRPr="008304B4">
              <w:rPr>
                <w:sz w:val="24"/>
                <w:szCs w:val="24"/>
              </w:rPr>
              <w:t>в</w:t>
            </w:r>
            <w:r w:rsidRPr="008304B4">
              <w:rPr>
                <w:sz w:val="24"/>
                <w:szCs w:val="24"/>
              </w:rPr>
              <w:t>него прикладного ювелирного промысла.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Курская область. Промыслу </w:t>
            </w:r>
            <w:proofErr w:type="spellStart"/>
            <w:r w:rsidRPr="008304B4">
              <w:rPr>
                <w:sz w:val="24"/>
                <w:szCs w:val="24"/>
              </w:rPr>
              <w:t>кожлянской</w:t>
            </w:r>
            <w:proofErr w:type="spellEnd"/>
            <w:r w:rsidRPr="008304B4">
              <w:rPr>
                <w:sz w:val="24"/>
                <w:szCs w:val="24"/>
              </w:rPr>
              <w:t xml:space="preserve"> игрушки более 250 лет. Родина игрушки - деревня </w:t>
            </w:r>
            <w:proofErr w:type="spellStart"/>
            <w:r w:rsidRPr="008304B4">
              <w:rPr>
                <w:sz w:val="24"/>
                <w:szCs w:val="24"/>
              </w:rPr>
              <w:t>Кожля</w:t>
            </w:r>
            <w:proofErr w:type="spellEnd"/>
            <w:r w:rsidRPr="008304B4">
              <w:rPr>
                <w:sz w:val="24"/>
                <w:szCs w:val="24"/>
              </w:rPr>
              <w:t xml:space="preserve"> Льговского уезда Ку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 xml:space="preserve">ской губернии (теперь – в Курчатовском районе). Село </w:t>
            </w:r>
            <w:proofErr w:type="spellStart"/>
            <w:r w:rsidRPr="008304B4">
              <w:rPr>
                <w:sz w:val="24"/>
                <w:szCs w:val="24"/>
              </w:rPr>
              <w:t>Дроняево</w:t>
            </w:r>
            <w:proofErr w:type="spellEnd"/>
            <w:r w:rsidRPr="008304B4">
              <w:rPr>
                <w:sz w:val="24"/>
                <w:szCs w:val="24"/>
              </w:rPr>
              <w:t xml:space="preserve"> - посуда из све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лой глины посуду, технология ее изг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товления. </w:t>
            </w:r>
            <w:proofErr w:type="spellStart"/>
            <w:r w:rsidRPr="008304B4">
              <w:rPr>
                <w:sz w:val="24"/>
                <w:szCs w:val="24"/>
              </w:rPr>
              <w:t>Дроняевские</w:t>
            </w:r>
            <w:proofErr w:type="spellEnd"/>
            <w:r w:rsidRPr="008304B4">
              <w:rPr>
                <w:sz w:val="24"/>
                <w:szCs w:val="24"/>
              </w:rPr>
              <w:t xml:space="preserve"> махотки, крынки, </w:t>
            </w:r>
            <w:proofErr w:type="spellStart"/>
            <w:r w:rsidRPr="008304B4">
              <w:rPr>
                <w:sz w:val="24"/>
                <w:szCs w:val="24"/>
              </w:rPr>
              <w:t>глечики</w:t>
            </w:r>
            <w:proofErr w:type="spellEnd"/>
            <w:r w:rsidRPr="008304B4">
              <w:rPr>
                <w:sz w:val="24"/>
                <w:szCs w:val="24"/>
              </w:rPr>
              <w:t>, блюда, макитры.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Липецкая область: Знаменитые города. Комедия </w:t>
            </w:r>
            <w:proofErr w:type="spellStart"/>
            <w:r w:rsidRPr="008304B4">
              <w:rPr>
                <w:sz w:val="24"/>
                <w:szCs w:val="24"/>
              </w:rPr>
              <w:t>А.А.Шаховского</w:t>
            </w:r>
            <w:proofErr w:type="spellEnd"/>
            <w:r w:rsidRPr="008304B4">
              <w:rPr>
                <w:sz w:val="24"/>
                <w:szCs w:val="24"/>
              </w:rPr>
              <w:t xml:space="preserve"> «Урок коке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кам или Липецкие воды» и её главный урок – помнить о своей истории, своей культуре, своих традициях, своём языке.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Москва. Как много в этом звуке для сердца русского слилось! Как много в нем отозвалось!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Москва – столица нашей Родины. П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мятник Карандашу и Кляксе – одна из столичных достопримечательностей.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Московская область. Троице-Сергиева лавра - одна из самых почитаемых ру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ских святынь и другие святые памятники Руси. История крупнейшего в России православного мужского монастыря св</w:t>
            </w:r>
            <w:r w:rsidRPr="008304B4">
              <w:rPr>
                <w:sz w:val="24"/>
                <w:szCs w:val="24"/>
              </w:rPr>
              <w:t>я</w:t>
            </w:r>
            <w:r w:rsidRPr="008304B4">
              <w:rPr>
                <w:sz w:val="24"/>
                <w:szCs w:val="24"/>
              </w:rPr>
              <w:t xml:space="preserve">зана с именем святого преподобного Сергия Радонежского. Дата основания монастыря - 1337 год, однако, по мнению некоторых историков, это произошло немного позднее. Основатели монастыря - Сергий, и его брат. Начало монастыря - келья и маленькая церковь во имя Святой </w:t>
            </w:r>
            <w:r w:rsidRPr="008304B4">
              <w:rPr>
                <w:sz w:val="24"/>
                <w:szCs w:val="24"/>
              </w:rPr>
              <w:lastRenderedPageBreak/>
              <w:t>Троицы.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Орловская область. Народные промыслы. Основа орловского крестьянского к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стюм и костюмов </w:t>
            </w:r>
            <w:proofErr w:type="spellStart"/>
            <w:r w:rsidRPr="008304B4">
              <w:rPr>
                <w:sz w:val="24"/>
                <w:szCs w:val="24"/>
              </w:rPr>
              <w:t>южновеликорусского</w:t>
            </w:r>
            <w:proofErr w:type="spellEnd"/>
            <w:r w:rsidRPr="008304B4">
              <w:rPr>
                <w:sz w:val="24"/>
                <w:szCs w:val="24"/>
              </w:rPr>
              <w:t xml:space="preserve"> края - рубаха, понева, передни</w:t>
            </w:r>
            <w:proofErr w:type="gramStart"/>
            <w:r w:rsidRPr="008304B4">
              <w:rPr>
                <w:sz w:val="24"/>
                <w:szCs w:val="24"/>
              </w:rPr>
              <w:t>к-</w:t>
            </w:r>
            <w:proofErr w:type="gramEnd"/>
            <w:r w:rsidRPr="008304B4">
              <w:rPr>
                <w:sz w:val="24"/>
                <w:szCs w:val="24"/>
              </w:rPr>
              <w:t xml:space="preserve"> завеса, сложный головной убор из нескольких элементов. Виды и способы украшения одежды - вышивка, узорное ткачество, крашение, разнообразные вставки из к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мача и набивного сатина; нашивки из цветных полос, атласных лент, блесток, кружев.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Особенности традиционного быта народов Рязанской, Смоленской и Тамбовской областей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8304B4">
              <w:rPr>
                <w:sz w:val="24"/>
                <w:szCs w:val="24"/>
              </w:rPr>
              <w:t>Касимов</w:t>
            </w:r>
            <w:proofErr w:type="spellEnd"/>
            <w:r w:rsidRPr="008304B4">
              <w:rPr>
                <w:sz w:val="24"/>
                <w:szCs w:val="24"/>
              </w:rPr>
              <w:t xml:space="preserve"> - город истории и судьбы ру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ского, татарского, мордовского народов. Традиции городского татарского насел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ния. Национальная  татарская</w:t>
            </w:r>
            <w:r w:rsidRPr="008304B4">
              <w:rPr>
                <w:spacing w:val="-3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кухня.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Смоленск. Центр - средоточие главных исторических, культурных, архитекту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ных достопримечательностей древнего русского города. Смоленск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- «Город-герой», награждён орденом Л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нина и орденом Отечественной войны I степени, медалью «Золотая</w:t>
            </w:r>
            <w:r w:rsidRPr="008304B4">
              <w:rPr>
                <w:spacing w:val="-8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Звезда».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Тамбов. Достопримечательность - скул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птурная композиция, посвященная п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кровителям семейного счастья, любви и верности, святым Петру и </w:t>
            </w:r>
            <w:proofErr w:type="spellStart"/>
            <w:r w:rsidRPr="008304B4">
              <w:rPr>
                <w:sz w:val="24"/>
                <w:szCs w:val="24"/>
              </w:rPr>
              <w:t>Февронии</w:t>
            </w:r>
            <w:proofErr w:type="spellEnd"/>
            <w:r w:rsidRPr="008304B4">
              <w:rPr>
                <w:sz w:val="24"/>
                <w:szCs w:val="24"/>
              </w:rPr>
              <w:t xml:space="preserve"> М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ромским.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proofErr w:type="gramStart"/>
            <w:r w:rsidRPr="008304B4">
              <w:rPr>
                <w:i w:val="0"/>
                <w:sz w:val="24"/>
                <w:szCs w:val="24"/>
              </w:rPr>
              <w:t>Эстетические традиции народных промыслов жителей Тверской, и Яр</w:t>
            </w:r>
            <w:r w:rsidRPr="008304B4">
              <w:rPr>
                <w:i w:val="0"/>
                <w:sz w:val="24"/>
                <w:szCs w:val="24"/>
              </w:rPr>
              <w:t>о</w:t>
            </w:r>
            <w:r w:rsidRPr="008304B4">
              <w:rPr>
                <w:i w:val="0"/>
                <w:sz w:val="24"/>
                <w:szCs w:val="24"/>
              </w:rPr>
              <w:t>славской областей</w:t>
            </w:r>
            <w:proofErr w:type="gramEnd"/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Многовековая     история     народных     промыслов     Твери     и   Ярославля.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«</w:t>
            </w:r>
            <w:proofErr w:type="spellStart"/>
            <w:r w:rsidRPr="008304B4">
              <w:rPr>
                <w:sz w:val="24"/>
                <w:szCs w:val="24"/>
              </w:rPr>
              <w:t>Торжокские</w:t>
            </w:r>
            <w:proofErr w:type="spellEnd"/>
            <w:r w:rsidRPr="008304B4">
              <w:rPr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sz w:val="24"/>
                <w:szCs w:val="24"/>
              </w:rPr>
              <w:t>золотошвеи</w:t>
            </w:r>
            <w:proofErr w:type="spellEnd"/>
            <w:r w:rsidRPr="008304B4">
              <w:rPr>
                <w:sz w:val="24"/>
                <w:szCs w:val="24"/>
              </w:rPr>
              <w:t xml:space="preserve">». Торжок – центр промысла </w:t>
            </w:r>
            <w:proofErr w:type="spellStart"/>
            <w:r w:rsidRPr="008304B4">
              <w:rPr>
                <w:sz w:val="24"/>
                <w:szCs w:val="24"/>
              </w:rPr>
              <w:t>золотного</w:t>
            </w:r>
            <w:proofErr w:type="spellEnd"/>
            <w:r w:rsidRPr="008304B4">
              <w:rPr>
                <w:sz w:val="24"/>
                <w:szCs w:val="24"/>
              </w:rPr>
              <w:t xml:space="preserve"> шитья </w:t>
            </w:r>
            <w:proofErr w:type="spellStart"/>
            <w:r w:rsidRPr="008304B4">
              <w:rPr>
                <w:sz w:val="24"/>
                <w:szCs w:val="24"/>
              </w:rPr>
              <w:t>Торжксковская</w:t>
            </w:r>
            <w:proofErr w:type="spellEnd"/>
            <w:r w:rsidRPr="008304B4">
              <w:rPr>
                <w:sz w:val="24"/>
                <w:szCs w:val="24"/>
              </w:rPr>
              <w:t xml:space="preserve"> фабрика − производитель сувенирно-подарочной, геральдической и культовой продукции с использован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ем многовековых традиций ручной в</w:t>
            </w:r>
            <w:r w:rsidRPr="008304B4">
              <w:rPr>
                <w:sz w:val="24"/>
                <w:szCs w:val="24"/>
              </w:rPr>
              <w:t>ы</w:t>
            </w:r>
            <w:r w:rsidRPr="008304B4">
              <w:rPr>
                <w:sz w:val="24"/>
                <w:szCs w:val="24"/>
              </w:rPr>
              <w:t xml:space="preserve">шивки золотыми и серебряными нитями. Музей </w:t>
            </w:r>
            <w:proofErr w:type="spellStart"/>
            <w:r w:rsidRPr="008304B4">
              <w:rPr>
                <w:sz w:val="24"/>
                <w:szCs w:val="24"/>
              </w:rPr>
              <w:t>золотного</w:t>
            </w:r>
            <w:proofErr w:type="spellEnd"/>
            <w:r w:rsidRPr="008304B4">
              <w:rPr>
                <w:sz w:val="24"/>
                <w:szCs w:val="24"/>
              </w:rPr>
              <w:t xml:space="preserve"> шитья, история возни</w:t>
            </w:r>
            <w:r w:rsidRPr="008304B4">
              <w:rPr>
                <w:sz w:val="24"/>
                <w:szCs w:val="24"/>
              </w:rPr>
              <w:t>к</w:t>
            </w:r>
            <w:r w:rsidRPr="008304B4">
              <w:rPr>
                <w:sz w:val="24"/>
                <w:szCs w:val="24"/>
              </w:rPr>
              <w:t>новения этого промысла на Руси.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Ярославль – сокровищница национал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ной культуры. Ярославль −. горо</w:t>
            </w:r>
            <w:proofErr w:type="gramStart"/>
            <w:r w:rsidRPr="008304B4">
              <w:rPr>
                <w:sz w:val="24"/>
                <w:szCs w:val="24"/>
              </w:rPr>
              <w:t>д-</w:t>
            </w:r>
            <w:proofErr w:type="gramEnd"/>
            <w:r w:rsidRPr="008304B4">
              <w:rPr>
                <w:sz w:val="24"/>
                <w:szCs w:val="24"/>
              </w:rPr>
              <w:t xml:space="preserve"> п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мятник, город-храм, город-хранитель культурного наследия и  исторической</w:t>
            </w:r>
            <w:r w:rsidRPr="008304B4">
              <w:rPr>
                <w:spacing w:val="-3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памяти.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Озеро </w:t>
            </w:r>
            <w:proofErr w:type="spellStart"/>
            <w:r w:rsidRPr="008304B4">
              <w:rPr>
                <w:sz w:val="24"/>
                <w:szCs w:val="24"/>
              </w:rPr>
              <w:t>Неро</w:t>
            </w:r>
            <w:proofErr w:type="spellEnd"/>
            <w:r w:rsidRPr="008304B4">
              <w:rPr>
                <w:sz w:val="24"/>
                <w:szCs w:val="24"/>
              </w:rPr>
              <w:t xml:space="preserve"> − одно из самых загадочных и овеянных легендами и преданиями </w:t>
            </w:r>
            <w:r w:rsidRPr="008304B4">
              <w:rPr>
                <w:sz w:val="24"/>
                <w:szCs w:val="24"/>
              </w:rPr>
              <w:lastRenderedPageBreak/>
              <w:t>озер России. Самое большое по площади водной поверхности (51,7 кв. км) озеро Ярославской области.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Ростов. Финифть, или в переводе с </w:t>
            </w:r>
            <w:proofErr w:type="gramStart"/>
            <w:r w:rsidRPr="008304B4">
              <w:rPr>
                <w:sz w:val="24"/>
                <w:szCs w:val="24"/>
              </w:rPr>
              <w:t>гр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ческого</w:t>
            </w:r>
            <w:proofErr w:type="gramEnd"/>
            <w:r w:rsidRPr="008304B4">
              <w:rPr>
                <w:sz w:val="24"/>
                <w:szCs w:val="24"/>
              </w:rPr>
              <w:t xml:space="preserve"> «блестящий, лучезарный к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мень». Главная тема − иконопись, а о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новным центром промысла – город 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стов Великий. Миниатюры для украш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ния облачения священников и литург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ческой утвари, образки из святых мест.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Фестиваль ремесел «Живые</w:t>
            </w:r>
            <w:r w:rsidRPr="008304B4">
              <w:rPr>
                <w:i w:val="0"/>
                <w:spacing w:val="63"/>
                <w:sz w:val="24"/>
                <w:szCs w:val="24"/>
              </w:rPr>
              <w:t xml:space="preserve"> </w:t>
            </w:r>
            <w:r w:rsidRPr="008304B4">
              <w:rPr>
                <w:i w:val="0"/>
                <w:sz w:val="24"/>
                <w:szCs w:val="24"/>
              </w:rPr>
              <w:t>трад</w:t>
            </w:r>
            <w:r w:rsidRPr="008304B4">
              <w:rPr>
                <w:i w:val="0"/>
                <w:sz w:val="24"/>
                <w:szCs w:val="24"/>
              </w:rPr>
              <w:t>и</w:t>
            </w:r>
            <w:r w:rsidRPr="008304B4">
              <w:rPr>
                <w:i w:val="0"/>
                <w:sz w:val="24"/>
                <w:szCs w:val="24"/>
              </w:rPr>
              <w:t>ции»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205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Экскурсия в МБУК «Горо</w:t>
            </w:r>
            <w:r w:rsidRPr="008304B4">
              <w:rPr>
                <w:bCs/>
                <w:color w:val="000000"/>
                <w:sz w:val="24"/>
                <w:szCs w:val="24"/>
              </w:rPr>
              <w:t>д</w:t>
            </w:r>
            <w:r w:rsidRPr="008304B4">
              <w:rPr>
                <w:bCs/>
                <w:color w:val="000000"/>
                <w:sz w:val="24"/>
                <w:szCs w:val="24"/>
              </w:rPr>
              <w:t>ской центр национальных культур и досуговой де</w:t>
            </w:r>
            <w:r w:rsidRPr="008304B4">
              <w:rPr>
                <w:bCs/>
                <w:color w:val="000000"/>
                <w:sz w:val="24"/>
                <w:szCs w:val="24"/>
              </w:rPr>
              <w:t>я</w:t>
            </w:r>
            <w:r w:rsidRPr="008304B4">
              <w:rPr>
                <w:bCs/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E12DDF" w:rsidTr="00B92C0A">
        <w:tc>
          <w:tcPr>
            <w:tcW w:w="10421" w:type="dxa"/>
            <w:gridSpan w:val="3"/>
          </w:tcPr>
          <w:p w:rsidR="00483AB9" w:rsidRPr="008304B4" w:rsidRDefault="00483AB9" w:rsidP="00B92C0A">
            <w:pPr>
              <w:pStyle w:val="1"/>
              <w:ind w:left="0"/>
              <w:contextualSpacing/>
              <w:outlineLvl w:val="0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Раздел II. Путешествие по Приволжскому федеральному округу (9 часов)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Знакомьтесь, Приволжский Фед</w:t>
            </w:r>
            <w:r w:rsidRPr="008304B4">
              <w:rPr>
                <w:i w:val="0"/>
                <w:sz w:val="24"/>
                <w:szCs w:val="24"/>
              </w:rPr>
              <w:t>е</w:t>
            </w:r>
            <w:r w:rsidRPr="008304B4">
              <w:rPr>
                <w:i w:val="0"/>
                <w:sz w:val="24"/>
                <w:szCs w:val="24"/>
              </w:rPr>
              <w:t>ральный округ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Приволжский федеральный округ. </w:t>
            </w:r>
            <w:proofErr w:type="gramStart"/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став - 14 регионов: 6 республик (Башко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тостан, Марий-Эл, Мордовия, Татарстан, Удмуртия, Чувашия), Пермский край и 7 областей (Кировская, Нижегородская, Оренбургская, Пензенская, Самарская, Саратовская, Ульяновская).</w:t>
            </w:r>
            <w:proofErr w:type="gramEnd"/>
            <w:r w:rsidRPr="008304B4">
              <w:rPr>
                <w:sz w:val="24"/>
                <w:szCs w:val="24"/>
              </w:rPr>
              <w:t xml:space="preserve"> Центром Приволжского федерального округа я</w:t>
            </w:r>
            <w:r w:rsidRPr="008304B4">
              <w:rPr>
                <w:sz w:val="24"/>
                <w:szCs w:val="24"/>
              </w:rPr>
              <w:t>в</w:t>
            </w:r>
            <w:r w:rsidRPr="008304B4">
              <w:rPr>
                <w:sz w:val="24"/>
                <w:szCs w:val="24"/>
              </w:rPr>
              <w:t>ляется город Нижний Новгород.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proofErr w:type="gramStart"/>
            <w:r w:rsidRPr="008304B4">
              <w:rPr>
                <w:sz w:val="24"/>
                <w:szCs w:val="24"/>
              </w:rPr>
              <w:t>Население: татары, башкиры, чуваши, удмурты, мордва, марийцы, коми- пе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мяки, а также представители других наций, национальностей и  этнических</w:t>
            </w:r>
            <w:r w:rsidRPr="008304B4">
              <w:rPr>
                <w:spacing w:val="-5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групп.</w:t>
            </w:r>
            <w:proofErr w:type="gramEnd"/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Национальные села, этнографические музеи, мастерские народные худож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ственные промыслы - хохломская и г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родецкая роспись, чкаловская вышивка, </w:t>
            </w:r>
            <w:proofErr w:type="spellStart"/>
            <w:r w:rsidRPr="008304B4">
              <w:rPr>
                <w:sz w:val="24"/>
                <w:szCs w:val="24"/>
              </w:rPr>
              <w:t>балахнинское</w:t>
            </w:r>
            <w:proofErr w:type="spellEnd"/>
            <w:r w:rsidRPr="008304B4">
              <w:rPr>
                <w:sz w:val="24"/>
                <w:szCs w:val="24"/>
              </w:rPr>
              <w:t xml:space="preserve"> кружевоплетение и па</w:t>
            </w:r>
            <w:r w:rsidRPr="008304B4">
              <w:rPr>
                <w:sz w:val="24"/>
                <w:szCs w:val="24"/>
              </w:rPr>
              <w:t>в</w:t>
            </w:r>
            <w:r w:rsidRPr="008304B4">
              <w:rPr>
                <w:sz w:val="24"/>
                <w:szCs w:val="24"/>
              </w:rPr>
              <w:t>ловские изделия из металла с худож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ственной росписью. </w:t>
            </w:r>
            <w:proofErr w:type="spellStart"/>
            <w:r w:rsidRPr="008304B4">
              <w:rPr>
                <w:sz w:val="24"/>
                <w:szCs w:val="24"/>
              </w:rPr>
              <w:t>Серафимо-Дивеевский</w:t>
            </w:r>
            <w:proofErr w:type="spellEnd"/>
            <w:r w:rsidRPr="008304B4">
              <w:rPr>
                <w:sz w:val="24"/>
                <w:szCs w:val="24"/>
              </w:rPr>
              <w:t xml:space="preserve"> монастырь, Городец – город-музей, град Китеж, Болдинский дом-музей Пушкина.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Татарстан. Казань – культурная ст</w:t>
            </w:r>
            <w:r w:rsidRPr="008304B4">
              <w:rPr>
                <w:i w:val="0"/>
                <w:sz w:val="24"/>
                <w:szCs w:val="24"/>
              </w:rPr>
              <w:t>о</w:t>
            </w:r>
            <w:r w:rsidRPr="008304B4">
              <w:rPr>
                <w:i w:val="0"/>
                <w:sz w:val="24"/>
                <w:szCs w:val="24"/>
              </w:rPr>
              <w:t>лица тюркского мира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Культура Татарстана - стык цивилиз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ций: восточной и западной. Традиции и духовную самобытность народов ре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публики</w:t>
            </w:r>
            <w:proofErr w:type="gramStart"/>
            <w:r w:rsidRPr="008304B4">
              <w:rPr>
                <w:sz w:val="24"/>
                <w:szCs w:val="24"/>
              </w:rPr>
              <w:t xml:space="preserve"> </w:t>
            </w:r>
            <w:hyperlink r:id="rId7">
              <w:r w:rsidRPr="008304B4">
                <w:rPr>
                  <w:sz w:val="24"/>
                  <w:szCs w:val="24"/>
                </w:rPr>
                <w:t>Т</w:t>
              </w:r>
              <w:proofErr w:type="gramEnd"/>
              <w:r w:rsidRPr="008304B4">
                <w:rPr>
                  <w:sz w:val="24"/>
                  <w:szCs w:val="24"/>
                </w:rPr>
                <w:t>а</w:t>
              </w:r>
            </w:hyperlink>
            <w:r w:rsidRPr="008304B4">
              <w:rPr>
                <w:sz w:val="24"/>
                <w:szCs w:val="24"/>
              </w:rPr>
              <w:t>тарстана Культура республ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ки - часть мирового культурного насл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дия.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Выдающиеся деятели культуры Тата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 xml:space="preserve">стана: певец Фёдор Шаляпин, писатели Лев Толстой, Сергей Аксаков и Максим </w:t>
            </w:r>
            <w:r w:rsidRPr="008304B4">
              <w:rPr>
                <w:sz w:val="24"/>
                <w:szCs w:val="24"/>
              </w:rPr>
              <w:lastRenderedPageBreak/>
              <w:t>Горький, Василий Аксёнов, поэты Евг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ний Боратынский, Гавриил Державин, Марина Цветаева и Никита Заболоцкий, художники Иван Шишкин и Николай </w:t>
            </w:r>
            <w:proofErr w:type="spellStart"/>
            <w:r w:rsidRPr="008304B4">
              <w:rPr>
                <w:sz w:val="24"/>
                <w:szCs w:val="24"/>
              </w:rPr>
              <w:t>Фешин</w:t>
            </w:r>
            <w:proofErr w:type="spellEnd"/>
            <w:r w:rsidRPr="008304B4">
              <w:rPr>
                <w:sz w:val="24"/>
                <w:szCs w:val="24"/>
              </w:rPr>
              <w:t>, музыканты Олег Лундстрем и Михаил Плетнев. Классик татарской по</w:t>
            </w:r>
            <w:r w:rsidRPr="008304B4">
              <w:rPr>
                <w:sz w:val="24"/>
                <w:szCs w:val="24"/>
              </w:rPr>
              <w:t>э</w:t>
            </w:r>
            <w:r w:rsidRPr="008304B4">
              <w:rPr>
                <w:sz w:val="24"/>
                <w:szCs w:val="24"/>
              </w:rPr>
              <w:t xml:space="preserve">зии </w:t>
            </w:r>
            <w:proofErr w:type="spellStart"/>
            <w:r w:rsidRPr="008304B4">
              <w:rPr>
                <w:sz w:val="24"/>
                <w:szCs w:val="24"/>
              </w:rPr>
              <w:t>Габдулла</w:t>
            </w:r>
            <w:proofErr w:type="spellEnd"/>
            <w:proofErr w:type="gramStart"/>
            <w:r w:rsidRPr="008304B4">
              <w:rPr>
                <w:sz w:val="24"/>
                <w:szCs w:val="24"/>
              </w:rPr>
              <w:t xml:space="preserve"> Т</w:t>
            </w:r>
            <w:proofErr w:type="gramEnd"/>
            <w:r w:rsidRPr="008304B4">
              <w:rPr>
                <w:sz w:val="24"/>
                <w:szCs w:val="24"/>
              </w:rPr>
              <w:t xml:space="preserve">укай, поэт-герой Муса </w:t>
            </w:r>
            <w:proofErr w:type="spellStart"/>
            <w:r w:rsidRPr="008304B4">
              <w:rPr>
                <w:sz w:val="24"/>
                <w:szCs w:val="24"/>
              </w:rPr>
              <w:t>Джалиль</w:t>
            </w:r>
            <w:proofErr w:type="spellEnd"/>
            <w:r w:rsidRPr="008304B4">
              <w:rPr>
                <w:sz w:val="24"/>
                <w:szCs w:val="24"/>
              </w:rPr>
              <w:t xml:space="preserve">, композиторы Фарид </w:t>
            </w:r>
            <w:proofErr w:type="spellStart"/>
            <w:r w:rsidRPr="008304B4">
              <w:rPr>
                <w:sz w:val="24"/>
                <w:szCs w:val="24"/>
              </w:rPr>
              <w:t>Яруллин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Салих</w:t>
            </w:r>
            <w:proofErr w:type="spellEnd"/>
            <w:r w:rsidRPr="008304B4">
              <w:rPr>
                <w:sz w:val="24"/>
                <w:szCs w:val="24"/>
              </w:rPr>
              <w:t xml:space="preserve"> Сайдашев, </w:t>
            </w:r>
            <w:proofErr w:type="spellStart"/>
            <w:r w:rsidRPr="008304B4">
              <w:rPr>
                <w:sz w:val="24"/>
                <w:szCs w:val="24"/>
              </w:rPr>
              <w:t>Назиб</w:t>
            </w:r>
            <w:proofErr w:type="spellEnd"/>
            <w:r w:rsidRPr="008304B4">
              <w:rPr>
                <w:sz w:val="24"/>
                <w:szCs w:val="24"/>
              </w:rPr>
              <w:t xml:space="preserve"> Жиганов, София </w:t>
            </w:r>
            <w:proofErr w:type="spellStart"/>
            <w:r w:rsidRPr="008304B4">
              <w:rPr>
                <w:sz w:val="24"/>
                <w:szCs w:val="24"/>
              </w:rPr>
              <w:t>Губайдулина</w:t>
            </w:r>
            <w:proofErr w:type="spellEnd"/>
            <w:r w:rsidRPr="008304B4">
              <w:rPr>
                <w:sz w:val="24"/>
                <w:szCs w:val="24"/>
              </w:rPr>
              <w:t>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Памятники архитектуры, истории и культуры,  музеи-заповедники Татарст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на. Казанский Кремль, Болгарский ист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рико-археологический компле</w:t>
            </w:r>
            <w:proofErr w:type="gramStart"/>
            <w:r w:rsidRPr="008304B4">
              <w:rPr>
                <w:sz w:val="24"/>
                <w:szCs w:val="24"/>
              </w:rPr>
              <w:t>кс в сп</w:t>
            </w:r>
            <w:proofErr w:type="gramEnd"/>
            <w:r w:rsidRPr="008304B4">
              <w:rPr>
                <w:sz w:val="24"/>
                <w:szCs w:val="24"/>
              </w:rPr>
              <w:t xml:space="preserve">иске ЮНЕСКО. </w:t>
            </w:r>
            <w:proofErr w:type="gramStart"/>
            <w:r w:rsidRPr="008304B4">
              <w:rPr>
                <w:sz w:val="24"/>
                <w:szCs w:val="24"/>
              </w:rPr>
              <w:t>(Города:</w:t>
            </w:r>
            <w:proofErr w:type="gramEnd"/>
            <w:r w:rsidRPr="008304B4">
              <w:rPr>
                <w:sz w:val="24"/>
                <w:szCs w:val="24"/>
              </w:rPr>
              <w:t xml:space="preserve"> </w:t>
            </w:r>
            <w:proofErr w:type="gramStart"/>
            <w:r w:rsidRPr="008304B4">
              <w:rPr>
                <w:sz w:val="24"/>
                <w:szCs w:val="24"/>
              </w:rPr>
              <w:t>Казань, Великий Болгар, остров-град Свияжск, Елабуга, Чистополь).</w:t>
            </w:r>
            <w:proofErr w:type="gramEnd"/>
            <w:r w:rsidRPr="008304B4">
              <w:rPr>
                <w:sz w:val="24"/>
                <w:szCs w:val="24"/>
              </w:rPr>
              <w:t xml:space="preserve">  Праздник в Болгар  - День принятия    ислама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«</w:t>
            </w:r>
            <w:proofErr w:type="gramStart"/>
            <w:r w:rsidRPr="008304B4">
              <w:rPr>
                <w:sz w:val="24"/>
                <w:szCs w:val="24"/>
              </w:rPr>
              <w:t>Иске</w:t>
            </w:r>
            <w:proofErr w:type="gramEnd"/>
            <w:r w:rsidRPr="008304B4">
              <w:rPr>
                <w:sz w:val="24"/>
                <w:szCs w:val="24"/>
              </w:rPr>
              <w:t xml:space="preserve"> Болгар </w:t>
            </w:r>
            <w:proofErr w:type="spellStart"/>
            <w:r w:rsidRPr="008304B4">
              <w:rPr>
                <w:sz w:val="24"/>
                <w:szCs w:val="24"/>
              </w:rPr>
              <w:t>жыены</w:t>
            </w:r>
            <w:proofErr w:type="spellEnd"/>
            <w:r w:rsidRPr="008304B4">
              <w:rPr>
                <w:sz w:val="24"/>
                <w:szCs w:val="24"/>
              </w:rPr>
              <w:t xml:space="preserve">». Центр болгарской цивилизации – Волжская </w:t>
            </w:r>
            <w:proofErr w:type="spellStart"/>
            <w:r w:rsidRPr="008304B4">
              <w:rPr>
                <w:sz w:val="24"/>
                <w:szCs w:val="24"/>
              </w:rPr>
              <w:t>Булгария</w:t>
            </w:r>
            <w:proofErr w:type="spellEnd"/>
            <w:r w:rsidRPr="008304B4">
              <w:rPr>
                <w:sz w:val="24"/>
                <w:szCs w:val="24"/>
              </w:rPr>
              <w:t xml:space="preserve"> (9-13 </w:t>
            </w:r>
            <w:proofErr w:type="spellStart"/>
            <w:proofErr w:type="gramStart"/>
            <w:r w:rsidRPr="008304B4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8304B4">
              <w:rPr>
                <w:sz w:val="24"/>
                <w:szCs w:val="24"/>
              </w:rPr>
              <w:t>).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lastRenderedPageBreak/>
              <w:t>Башкортостан. Традиционные зан</w:t>
            </w:r>
            <w:r w:rsidRPr="008304B4">
              <w:rPr>
                <w:b/>
                <w:sz w:val="24"/>
                <w:szCs w:val="24"/>
              </w:rPr>
              <w:t>я</w:t>
            </w:r>
            <w:r w:rsidRPr="008304B4">
              <w:rPr>
                <w:b/>
                <w:sz w:val="24"/>
                <w:szCs w:val="24"/>
              </w:rPr>
              <w:t>тия и ремесла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proofErr w:type="gramStart"/>
            <w:r w:rsidRPr="008304B4">
              <w:rPr>
                <w:sz w:val="24"/>
                <w:szCs w:val="24"/>
              </w:rPr>
              <w:t>Основное занятие башкир - полукочевое скотоводство, земледелие, охота, бор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ничество, пчеловодство, птицеводство, рыболовство, собирательство.</w:t>
            </w:r>
            <w:proofErr w:type="gramEnd"/>
            <w:r w:rsidRPr="008304B4">
              <w:rPr>
                <w:sz w:val="24"/>
                <w:szCs w:val="24"/>
              </w:rPr>
              <w:t xml:space="preserve"> </w:t>
            </w:r>
            <w:proofErr w:type="gramStart"/>
            <w:r w:rsidRPr="008304B4">
              <w:rPr>
                <w:sz w:val="24"/>
                <w:szCs w:val="24"/>
              </w:rPr>
              <w:t>Ремёсла — ткачество, выделка войлока, произво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 xml:space="preserve">ство </w:t>
            </w:r>
            <w:proofErr w:type="spellStart"/>
            <w:r w:rsidRPr="008304B4">
              <w:rPr>
                <w:sz w:val="24"/>
                <w:szCs w:val="24"/>
              </w:rPr>
              <w:t>безворсовых</w:t>
            </w:r>
            <w:proofErr w:type="spellEnd"/>
            <w:r w:rsidRPr="008304B4">
              <w:rPr>
                <w:sz w:val="24"/>
                <w:szCs w:val="24"/>
              </w:rPr>
              <w:t xml:space="preserve"> ковров, шалей, выши</w:t>
            </w:r>
            <w:r w:rsidRPr="008304B4">
              <w:rPr>
                <w:sz w:val="24"/>
                <w:szCs w:val="24"/>
              </w:rPr>
              <w:t>в</w:t>
            </w:r>
            <w:r w:rsidRPr="008304B4">
              <w:rPr>
                <w:sz w:val="24"/>
                <w:szCs w:val="24"/>
              </w:rPr>
              <w:t>ка, обработка кожи (</w:t>
            </w:r>
            <w:proofErr w:type="spellStart"/>
            <w:r w:rsidRPr="008304B4">
              <w:rPr>
                <w:sz w:val="24"/>
                <w:szCs w:val="24"/>
              </w:rPr>
              <w:t>кожевничество</w:t>
            </w:r>
            <w:proofErr w:type="spellEnd"/>
            <w:r w:rsidRPr="008304B4">
              <w:rPr>
                <w:sz w:val="24"/>
                <w:szCs w:val="24"/>
              </w:rPr>
              <w:t>), о</w:t>
            </w:r>
            <w:r w:rsidRPr="008304B4">
              <w:rPr>
                <w:sz w:val="24"/>
                <w:szCs w:val="24"/>
              </w:rPr>
              <w:t>б</w:t>
            </w:r>
            <w:r w:rsidRPr="008304B4">
              <w:rPr>
                <w:sz w:val="24"/>
                <w:szCs w:val="24"/>
              </w:rPr>
              <w:t>работка дерева.</w:t>
            </w:r>
            <w:proofErr w:type="gramEnd"/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Традиционным сельским поселением башкир - аул. Кучевая и уличная план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ровка, уличная. Количество дворов – от нескольких десятков до 200- 300 и более, в выселках было10-20 дворов. Кочевой образ жизни.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Культура, быт и праздники чувашск</w:t>
            </w:r>
            <w:r w:rsidRPr="008304B4">
              <w:rPr>
                <w:i w:val="0"/>
                <w:sz w:val="24"/>
                <w:szCs w:val="24"/>
              </w:rPr>
              <w:t>о</w:t>
            </w:r>
            <w:r w:rsidRPr="008304B4">
              <w:rPr>
                <w:i w:val="0"/>
                <w:sz w:val="24"/>
                <w:szCs w:val="24"/>
              </w:rPr>
              <w:t>го народа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Старинная чувашская усадьба. </w:t>
            </w:r>
            <w:proofErr w:type="spellStart"/>
            <w:r w:rsidRPr="008304B4">
              <w:rPr>
                <w:sz w:val="24"/>
                <w:szCs w:val="24"/>
              </w:rPr>
              <w:t>Килкарти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картиш</w:t>
            </w:r>
            <w:proofErr w:type="spellEnd"/>
            <w:r w:rsidRPr="008304B4">
              <w:rPr>
                <w:sz w:val="24"/>
                <w:szCs w:val="24"/>
              </w:rPr>
              <w:t xml:space="preserve"> — передний двор (т. е. собстве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 xml:space="preserve">но двор) и задний — </w:t>
            </w:r>
            <w:proofErr w:type="spellStart"/>
            <w:r w:rsidRPr="008304B4">
              <w:rPr>
                <w:sz w:val="24"/>
                <w:szCs w:val="24"/>
              </w:rPr>
              <w:t>анкарти</w:t>
            </w:r>
            <w:proofErr w:type="spellEnd"/>
            <w:r w:rsidRPr="008304B4">
              <w:rPr>
                <w:sz w:val="24"/>
                <w:szCs w:val="24"/>
              </w:rPr>
              <w:t>. К жилому дому (</w:t>
            </w:r>
            <w:proofErr w:type="spellStart"/>
            <w:r w:rsidRPr="008304B4">
              <w:rPr>
                <w:sz w:val="24"/>
                <w:szCs w:val="24"/>
              </w:rPr>
              <w:t>сурт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пурт</w:t>
            </w:r>
            <w:proofErr w:type="spellEnd"/>
            <w:r w:rsidRPr="008304B4">
              <w:rPr>
                <w:sz w:val="24"/>
                <w:szCs w:val="24"/>
              </w:rPr>
              <w:t xml:space="preserve">) пристраивалась клеть. </w:t>
            </w:r>
            <w:proofErr w:type="gramStart"/>
            <w:r w:rsidRPr="008304B4">
              <w:rPr>
                <w:sz w:val="24"/>
                <w:szCs w:val="24"/>
              </w:rPr>
              <w:t>Хозяйственные постройки – клеть, а</w:t>
            </w:r>
            <w:r w:rsidRPr="008304B4">
              <w:rPr>
                <w:sz w:val="24"/>
                <w:szCs w:val="24"/>
              </w:rPr>
              <w:t>м</w:t>
            </w:r>
            <w:r w:rsidRPr="008304B4">
              <w:rPr>
                <w:sz w:val="24"/>
                <w:szCs w:val="24"/>
              </w:rPr>
              <w:t>бар, конюшня, хлев (</w:t>
            </w:r>
            <w:proofErr w:type="spellStart"/>
            <w:r w:rsidRPr="008304B4">
              <w:rPr>
                <w:sz w:val="24"/>
                <w:szCs w:val="24"/>
              </w:rPr>
              <w:t>вите</w:t>
            </w:r>
            <w:proofErr w:type="spellEnd"/>
            <w:r w:rsidRPr="008304B4">
              <w:rPr>
                <w:sz w:val="24"/>
                <w:szCs w:val="24"/>
              </w:rPr>
              <w:t>), сарай и п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греб, летнюю кухня (лас), баня (</w:t>
            </w:r>
            <w:proofErr w:type="spellStart"/>
            <w:r w:rsidRPr="008304B4">
              <w:rPr>
                <w:sz w:val="24"/>
                <w:szCs w:val="24"/>
              </w:rPr>
              <w:t>мунча</w:t>
            </w:r>
            <w:proofErr w:type="spellEnd"/>
            <w:r w:rsidRPr="008304B4">
              <w:rPr>
                <w:sz w:val="24"/>
                <w:szCs w:val="24"/>
              </w:rPr>
              <w:t>).</w:t>
            </w:r>
            <w:proofErr w:type="gramEnd"/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Патриархальная семья. Чувашский быт.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8304B4">
              <w:rPr>
                <w:sz w:val="24"/>
                <w:szCs w:val="24"/>
              </w:rPr>
              <w:t>Акатуй</w:t>
            </w:r>
            <w:proofErr w:type="spellEnd"/>
            <w:r w:rsidRPr="008304B4">
              <w:rPr>
                <w:sz w:val="24"/>
                <w:szCs w:val="24"/>
              </w:rPr>
              <w:t xml:space="preserve"> — весенний праздник чувашей, посвященный земледелию, праздник О</w:t>
            </w:r>
            <w:r w:rsidRPr="008304B4">
              <w:rPr>
                <w:sz w:val="24"/>
                <w:szCs w:val="24"/>
              </w:rPr>
              <w:t>б</w:t>
            </w:r>
            <w:r w:rsidRPr="008304B4">
              <w:rPr>
                <w:sz w:val="24"/>
                <w:szCs w:val="24"/>
              </w:rPr>
              <w:t>ряды и торжественные ритуалы праздн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ка.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История мордовской культуры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lastRenderedPageBreak/>
              <w:t>Главная составная часть духовной кул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туры мордовского народа − народные обряды, объединяющие элементы устно-поэтического творчества драматическ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го, декоративно-прикладного искусства. </w:t>
            </w:r>
            <w:proofErr w:type="gramStart"/>
            <w:r w:rsidRPr="008304B4">
              <w:rPr>
                <w:sz w:val="24"/>
                <w:szCs w:val="24"/>
              </w:rPr>
              <w:t>Виды обрядов − сезонные, связанные с традиционными занятиями (земледел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ем, скотоводством, пчеловодством и др.), семейные (родильные, свадебные, пох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ронные и поминальные), церковные.</w:t>
            </w:r>
            <w:proofErr w:type="gramEnd"/>
            <w:r w:rsidRPr="008304B4">
              <w:rPr>
                <w:sz w:val="24"/>
                <w:szCs w:val="24"/>
              </w:rPr>
              <w:t xml:space="preserve"> С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мобытность мордовской культуры.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tabs>
                <w:tab w:val="left" w:pos="1821"/>
                <w:tab w:val="left" w:pos="2677"/>
                <w:tab w:val="left" w:pos="4125"/>
                <w:tab w:val="left" w:pos="6358"/>
                <w:tab w:val="left" w:pos="7848"/>
                <w:tab w:val="left" w:pos="8244"/>
                <w:tab w:val="left" w:pos="8762"/>
              </w:tabs>
              <w:contextualSpacing/>
              <w:rPr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lastRenderedPageBreak/>
              <w:t>Самобытная традиционная худож</w:t>
            </w:r>
            <w:r w:rsidRPr="008304B4">
              <w:rPr>
                <w:b/>
                <w:sz w:val="24"/>
                <w:szCs w:val="24"/>
              </w:rPr>
              <w:t>е</w:t>
            </w:r>
            <w:r w:rsidRPr="008304B4">
              <w:rPr>
                <w:b/>
                <w:sz w:val="24"/>
                <w:szCs w:val="24"/>
              </w:rPr>
              <w:t xml:space="preserve">ственная культура Удмуртии </w:t>
            </w:r>
            <w:r w:rsidRPr="008304B4">
              <w:rPr>
                <w:sz w:val="24"/>
                <w:szCs w:val="24"/>
              </w:rPr>
              <w:t>Удмур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ский край. Народные художественные промыслы – 90 видов художественных  ремесел.  Декоративно-прикладное  и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 xml:space="preserve">кусство  удмуртов  </w:t>
            </w:r>
            <w:r w:rsidRPr="008304B4">
              <w:rPr>
                <w:spacing w:val="4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−</w:t>
            </w:r>
          </w:p>
          <w:p w:rsidR="00483AB9" w:rsidRPr="008304B4" w:rsidRDefault="00483AB9" w:rsidP="00483AB9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народное зодчество, кузнечное и лите</w:t>
            </w:r>
            <w:r w:rsidRPr="008304B4">
              <w:rPr>
                <w:sz w:val="24"/>
                <w:szCs w:val="24"/>
              </w:rPr>
              <w:t>й</w:t>
            </w:r>
            <w:r w:rsidRPr="008304B4">
              <w:rPr>
                <w:sz w:val="24"/>
                <w:szCs w:val="24"/>
              </w:rPr>
              <w:t>ное мастерство, резьба по дереву, узо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 xml:space="preserve">ное ткачество и </w:t>
            </w:r>
            <w:proofErr w:type="spellStart"/>
            <w:r w:rsidRPr="008304B4">
              <w:rPr>
                <w:sz w:val="24"/>
                <w:szCs w:val="24"/>
              </w:rPr>
              <w:t>безворсовое</w:t>
            </w:r>
            <w:proofErr w:type="spellEnd"/>
            <w:r w:rsidRPr="008304B4">
              <w:rPr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sz w:val="24"/>
                <w:szCs w:val="24"/>
              </w:rPr>
              <w:t>ковроделие</w:t>
            </w:r>
            <w:proofErr w:type="spellEnd"/>
            <w:r w:rsidRPr="008304B4">
              <w:rPr>
                <w:sz w:val="24"/>
                <w:szCs w:val="24"/>
              </w:rPr>
              <w:t>, вышивка и вязание, плетение из лозы, корней деревьев, рогоза, в художестве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ной обработке бересты, лыка и соломки, изготовлении гончарной посуды, наро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>ной одежде и т.д.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Марийская народная культура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Фольклорные песни марийцев - лирич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ские, бытовые, свадебные,  рекрутские, гостевые, плясовые. Марийскими наци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нальными  музыкальными инструмент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ми являются гусли (</w:t>
            </w:r>
            <w:proofErr w:type="spellStart"/>
            <w:r w:rsidRPr="008304B4">
              <w:rPr>
                <w:sz w:val="24"/>
                <w:szCs w:val="24"/>
              </w:rPr>
              <w:t>кусле</w:t>
            </w:r>
            <w:proofErr w:type="spellEnd"/>
            <w:r w:rsidRPr="008304B4">
              <w:rPr>
                <w:sz w:val="24"/>
                <w:szCs w:val="24"/>
              </w:rPr>
              <w:t>), пузырь ('</w:t>
            </w:r>
            <w:proofErr w:type="spellStart"/>
            <w:r w:rsidRPr="008304B4">
              <w:rPr>
                <w:sz w:val="24"/>
                <w:szCs w:val="24"/>
              </w:rPr>
              <w:t>ьи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выр</w:t>
            </w:r>
            <w:proofErr w:type="spellEnd"/>
            <w:r w:rsidRPr="008304B4">
              <w:rPr>
                <w:sz w:val="24"/>
                <w:szCs w:val="24"/>
              </w:rPr>
              <w:t>), барабан (</w:t>
            </w:r>
            <w:proofErr w:type="spellStart"/>
            <w:r w:rsidRPr="008304B4">
              <w:rPr>
                <w:sz w:val="24"/>
                <w:szCs w:val="24"/>
              </w:rPr>
              <w:t>тумур</w:t>
            </w:r>
            <w:proofErr w:type="spellEnd"/>
            <w:r w:rsidRPr="008304B4">
              <w:rPr>
                <w:sz w:val="24"/>
                <w:szCs w:val="24"/>
              </w:rPr>
              <w:t>) и различные трубы (</w:t>
            </w:r>
            <w:proofErr w:type="spellStart"/>
            <w:r w:rsidRPr="008304B4">
              <w:rPr>
                <w:sz w:val="24"/>
                <w:szCs w:val="24"/>
              </w:rPr>
              <w:t>пуч</w:t>
            </w:r>
            <w:proofErr w:type="spellEnd"/>
            <w:r w:rsidRPr="008304B4">
              <w:rPr>
                <w:sz w:val="24"/>
                <w:szCs w:val="24"/>
              </w:rPr>
              <w:t>) − берестяные, роговые,  деревя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ные. Бытовое орнаментальное искусство. Традиции встречи Нового года.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Народы России – хранители духовных ценностей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205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 «Национальные тр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диции моей семьи»</w:t>
            </w:r>
          </w:p>
        </w:tc>
        <w:tc>
          <w:tcPr>
            <w:tcW w:w="2717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Проекная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Как сохранить духовные ценности?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pacing w:val="-3"/>
                <w:sz w:val="24"/>
                <w:szCs w:val="24"/>
              </w:rPr>
              <w:t xml:space="preserve">Духовный </w:t>
            </w:r>
            <w:r w:rsidRPr="008304B4">
              <w:rPr>
                <w:sz w:val="24"/>
                <w:szCs w:val="24"/>
              </w:rPr>
              <w:t>мир личности. Культура пов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дения </w:t>
            </w:r>
            <w:r w:rsidRPr="008304B4">
              <w:rPr>
                <w:spacing w:val="-3"/>
                <w:sz w:val="24"/>
                <w:szCs w:val="24"/>
              </w:rPr>
              <w:t xml:space="preserve">современного </w:t>
            </w:r>
            <w:r w:rsidRPr="008304B4">
              <w:rPr>
                <w:spacing w:val="-4"/>
                <w:sz w:val="24"/>
                <w:szCs w:val="24"/>
              </w:rPr>
              <w:t>человека.</w:t>
            </w:r>
            <w:r w:rsidRPr="008304B4">
              <w:rPr>
                <w:spacing w:val="62"/>
                <w:sz w:val="24"/>
                <w:szCs w:val="24"/>
              </w:rPr>
              <w:t xml:space="preserve"> </w:t>
            </w:r>
            <w:r w:rsidRPr="008304B4">
              <w:rPr>
                <w:spacing w:val="-4"/>
                <w:sz w:val="24"/>
                <w:szCs w:val="24"/>
              </w:rPr>
              <w:t xml:space="preserve">Правила хорошего тона </w:t>
            </w:r>
            <w:r w:rsidRPr="008304B4">
              <w:rPr>
                <w:sz w:val="24"/>
                <w:szCs w:val="24"/>
              </w:rPr>
              <w:t xml:space="preserve">− </w:t>
            </w:r>
            <w:r w:rsidRPr="008304B4">
              <w:rPr>
                <w:spacing w:val="-5"/>
                <w:sz w:val="24"/>
                <w:szCs w:val="24"/>
              </w:rPr>
              <w:t xml:space="preserve">этикет. </w:t>
            </w:r>
            <w:r w:rsidRPr="008304B4">
              <w:rPr>
                <w:spacing w:val="-4"/>
                <w:sz w:val="24"/>
                <w:szCs w:val="24"/>
              </w:rPr>
              <w:t>Твоя культура</w:t>
            </w:r>
            <w:r w:rsidRPr="008304B4">
              <w:rPr>
                <w:spacing w:val="7"/>
                <w:sz w:val="24"/>
                <w:szCs w:val="24"/>
              </w:rPr>
              <w:t xml:space="preserve"> </w:t>
            </w:r>
            <w:r w:rsidRPr="008304B4">
              <w:rPr>
                <w:spacing w:val="-3"/>
                <w:sz w:val="24"/>
                <w:szCs w:val="24"/>
              </w:rPr>
              <w:t>поведения.</w:t>
            </w:r>
          </w:p>
        </w:tc>
        <w:tc>
          <w:tcPr>
            <w:tcW w:w="3205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Интерактивная игра «Пр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вила этикета»</w:t>
            </w:r>
          </w:p>
        </w:tc>
        <w:tc>
          <w:tcPr>
            <w:tcW w:w="2717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Познавательная, игр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вая</w:t>
            </w:r>
          </w:p>
        </w:tc>
      </w:tr>
      <w:tr w:rsidR="00483AB9" w:rsidRPr="00E12DDF" w:rsidTr="00B92C0A">
        <w:tc>
          <w:tcPr>
            <w:tcW w:w="10421" w:type="dxa"/>
            <w:gridSpan w:val="3"/>
          </w:tcPr>
          <w:p w:rsidR="00483AB9" w:rsidRPr="008304B4" w:rsidRDefault="00483AB9" w:rsidP="00483AB9">
            <w:pPr>
              <w:pStyle w:val="1"/>
              <w:ind w:left="0"/>
              <w:contextualSpacing/>
              <w:outlineLvl w:val="0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Раздел III. Путешествие по Южному федеральному округу (7 часов)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Монастыри, церковные святыни и памятники Южного федерального округа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Материальное и нематериальное кул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турное наследие коренных народов рег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она, русское казачество.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Астраханская область: Астраханский кремль, </w:t>
            </w:r>
            <w:hyperlink r:id="rId8">
              <w:r w:rsidRPr="008304B4">
                <w:rPr>
                  <w:sz w:val="24"/>
                  <w:szCs w:val="24"/>
                </w:rPr>
                <w:t>Кафедральный собор Святого</w:t>
              </w:r>
            </w:hyperlink>
            <w:r w:rsidRPr="008304B4">
              <w:rPr>
                <w:sz w:val="24"/>
                <w:szCs w:val="24"/>
              </w:rPr>
              <w:t xml:space="preserve"> </w:t>
            </w:r>
            <w:hyperlink r:id="rId9">
              <w:r w:rsidRPr="008304B4">
                <w:rPr>
                  <w:sz w:val="24"/>
                  <w:szCs w:val="24"/>
                </w:rPr>
                <w:t>равноапостольного князя Владимира</w:t>
              </w:r>
            </w:hyperlink>
            <w:r w:rsidRPr="008304B4">
              <w:rPr>
                <w:sz w:val="24"/>
                <w:szCs w:val="24"/>
              </w:rPr>
              <w:t>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Волгоградская область: историко-монументальный комплекс на Мамаевом Кургане, скульптура «Родина-мать з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вет».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Краснодарский край: Свято-Екатерининский кафедральный собор, Свят</w:t>
            </w:r>
            <w:proofErr w:type="gramStart"/>
            <w:r w:rsidRPr="008304B4">
              <w:rPr>
                <w:sz w:val="24"/>
                <w:szCs w:val="24"/>
              </w:rPr>
              <w:t>о-</w:t>
            </w:r>
            <w:proofErr w:type="gramEnd"/>
            <w:r w:rsidRPr="008304B4">
              <w:rPr>
                <w:sz w:val="24"/>
                <w:szCs w:val="24"/>
              </w:rPr>
              <w:t xml:space="preserve"> Троицкий храм.</w:t>
            </w:r>
          </w:p>
          <w:p w:rsidR="00483AB9" w:rsidRPr="008304B4" w:rsidRDefault="00483AB9" w:rsidP="00B92C0A">
            <w:pPr>
              <w:contextualSpacing/>
              <w:rPr>
                <w:sz w:val="24"/>
                <w:szCs w:val="24"/>
              </w:rPr>
            </w:pP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Республика Адыгея: подземный </w:t>
            </w:r>
            <w:proofErr w:type="gramStart"/>
            <w:r w:rsidRPr="008304B4">
              <w:rPr>
                <w:sz w:val="24"/>
                <w:szCs w:val="24"/>
              </w:rPr>
              <w:t>Свято-Михайловский</w:t>
            </w:r>
            <w:proofErr w:type="gramEnd"/>
            <w:r w:rsidRPr="008304B4">
              <w:rPr>
                <w:sz w:val="24"/>
                <w:szCs w:val="24"/>
              </w:rPr>
              <w:t xml:space="preserve"> монастырь, Майкопская соборная мечеть, памятник Николаю Ч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 xml:space="preserve">дотворцу, </w:t>
            </w:r>
            <w:hyperlink r:id="rId10">
              <w:r w:rsidRPr="008304B4">
                <w:rPr>
                  <w:sz w:val="24"/>
                  <w:szCs w:val="24"/>
                </w:rPr>
                <w:t>Музей</w:t>
              </w:r>
            </w:hyperlink>
            <w:r w:rsidRPr="008304B4">
              <w:rPr>
                <w:sz w:val="24"/>
                <w:szCs w:val="24"/>
              </w:rPr>
              <w:t xml:space="preserve"> </w:t>
            </w:r>
            <w:hyperlink r:id="rId11">
              <w:r w:rsidRPr="008304B4">
                <w:rPr>
                  <w:sz w:val="24"/>
                  <w:szCs w:val="24"/>
                </w:rPr>
                <w:t>природы Кавказского Биосферного Заповедника</w:t>
              </w:r>
            </w:hyperlink>
            <w:r w:rsidRPr="008304B4">
              <w:rPr>
                <w:sz w:val="24"/>
                <w:szCs w:val="24"/>
              </w:rPr>
              <w:t>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Республика Калмыкия: </w:t>
            </w:r>
            <w:hyperlink r:id="rId12">
              <w:r w:rsidRPr="008304B4">
                <w:rPr>
                  <w:sz w:val="24"/>
                  <w:szCs w:val="24"/>
                </w:rPr>
                <w:t>Золотая обитель Будды Шакьямуни</w:t>
              </w:r>
            </w:hyperlink>
            <w:r w:rsidRPr="008304B4">
              <w:rPr>
                <w:sz w:val="24"/>
                <w:szCs w:val="24"/>
              </w:rPr>
              <w:t xml:space="preserve">, </w:t>
            </w:r>
            <w:hyperlink r:id="rId13">
              <w:r w:rsidRPr="008304B4">
                <w:rPr>
                  <w:sz w:val="24"/>
                  <w:szCs w:val="24"/>
                </w:rPr>
                <w:t>Ступа</w:t>
              </w:r>
            </w:hyperlink>
            <w:r w:rsidRPr="008304B4">
              <w:rPr>
                <w:sz w:val="24"/>
                <w:szCs w:val="24"/>
              </w:rPr>
              <w:t xml:space="preserve"> </w:t>
            </w:r>
            <w:hyperlink r:id="rId14">
              <w:r w:rsidRPr="008304B4">
                <w:rPr>
                  <w:sz w:val="24"/>
                  <w:szCs w:val="24"/>
                </w:rPr>
                <w:t>просветления</w:t>
              </w:r>
            </w:hyperlink>
            <w:r w:rsidRPr="008304B4">
              <w:rPr>
                <w:sz w:val="24"/>
                <w:szCs w:val="24"/>
              </w:rPr>
              <w:t xml:space="preserve">, </w:t>
            </w:r>
            <w:hyperlink r:id="rId15">
              <w:r w:rsidRPr="008304B4">
                <w:rPr>
                  <w:sz w:val="24"/>
                  <w:szCs w:val="24"/>
                </w:rPr>
                <w:t>Золотые ворота-</w:t>
              </w:r>
              <w:proofErr w:type="spellStart"/>
              <w:r w:rsidRPr="008304B4">
                <w:rPr>
                  <w:sz w:val="24"/>
                  <w:szCs w:val="24"/>
                </w:rPr>
                <w:t>Алтн</w:t>
              </w:r>
              <w:proofErr w:type="spellEnd"/>
              <w:r w:rsidRPr="008304B4">
                <w:rPr>
                  <w:sz w:val="24"/>
                  <w:szCs w:val="24"/>
                </w:rPr>
                <w:t xml:space="preserve"> Босх</w:t>
              </w:r>
            </w:hyperlink>
            <w:r w:rsidRPr="008304B4">
              <w:rPr>
                <w:sz w:val="24"/>
                <w:szCs w:val="24"/>
              </w:rPr>
              <w:t>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Ростовская область: </w:t>
            </w:r>
            <w:hyperlink r:id="rId16">
              <w:r w:rsidRPr="008304B4">
                <w:rPr>
                  <w:sz w:val="24"/>
                  <w:szCs w:val="24"/>
                </w:rPr>
                <w:t>Вознесенский к</w:t>
              </w:r>
              <w:r w:rsidRPr="008304B4">
                <w:rPr>
                  <w:sz w:val="24"/>
                  <w:szCs w:val="24"/>
                </w:rPr>
                <w:t>а</w:t>
              </w:r>
              <w:r w:rsidRPr="008304B4">
                <w:rPr>
                  <w:sz w:val="24"/>
                  <w:szCs w:val="24"/>
                </w:rPr>
                <w:t>федральный собор</w:t>
              </w:r>
            </w:hyperlink>
            <w:r w:rsidRPr="008304B4">
              <w:rPr>
                <w:sz w:val="24"/>
                <w:szCs w:val="24"/>
              </w:rPr>
              <w:t xml:space="preserve"> (Новочеркасск), </w:t>
            </w:r>
            <w:hyperlink r:id="rId17">
              <w:r w:rsidRPr="008304B4">
                <w:rPr>
                  <w:sz w:val="24"/>
                  <w:szCs w:val="24"/>
                </w:rPr>
                <w:t>П</w:t>
              </w:r>
              <w:r w:rsidRPr="008304B4">
                <w:rPr>
                  <w:sz w:val="24"/>
                  <w:szCs w:val="24"/>
                </w:rPr>
                <w:t>а</w:t>
              </w:r>
              <w:r w:rsidRPr="008304B4">
                <w:rPr>
                  <w:sz w:val="24"/>
                  <w:szCs w:val="24"/>
                </w:rPr>
                <w:t>мятник Петру I</w:t>
              </w:r>
            </w:hyperlink>
            <w:r w:rsidRPr="008304B4">
              <w:rPr>
                <w:sz w:val="24"/>
                <w:szCs w:val="24"/>
              </w:rPr>
              <w:t xml:space="preserve"> (Таганрог).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 xml:space="preserve">Свадебные обряды </w:t>
            </w:r>
            <w:proofErr w:type="spellStart"/>
            <w:r w:rsidRPr="008304B4">
              <w:rPr>
                <w:i w:val="0"/>
                <w:sz w:val="24"/>
                <w:szCs w:val="24"/>
              </w:rPr>
              <w:t>адыгов</w:t>
            </w:r>
            <w:proofErr w:type="spellEnd"/>
            <w:r w:rsidRPr="008304B4">
              <w:rPr>
                <w:i w:val="0"/>
                <w:sz w:val="24"/>
                <w:szCs w:val="24"/>
              </w:rPr>
              <w:t>. Вне вр</w:t>
            </w:r>
            <w:r w:rsidRPr="008304B4">
              <w:rPr>
                <w:i w:val="0"/>
                <w:sz w:val="24"/>
                <w:szCs w:val="24"/>
              </w:rPr>
              <w:t>е</w:t>
            </w:r>
            <w:r w:rsidRPr="008304B4">
              <w:rPr>
                <w:i w:val="0"/>
                <w:sz w:val="24"/>
                <w:szCs w:val="24"/>
              </w:rPr>
              <w:t>мени</w:t>
            </w:r>
          </w:p>
          <w:p w:rsidR="00483AB9" w:rsidRPr="008304B4" w:rsidRDefault="00483AB9" w:rsidP="00B92C0A">
            <w:pPr>
              <w:pStyle w:val="a3"/>
              <w:tabs>
                <w:tab w:val="left" w:pos="2086"/>
                <w:tab w:val="left" w:pos="6468"/>
              </w:tabs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Территория современной Адыгеи. Ма</w:t>
            </w:r>
            <w:r w:rsidRPr="008304B4">
              <w:rPr>
                <w:sz w:val="24"/>
                <w:szCs w:val="24"/>
              </w:rPr>
              <w:t>й</w:t>
            </w:r>
            <w:r w:rsidRPr="008304B4">
              <w:rPr>
                <w:sz w:val="24"/>
                <w:szCs w:val="24"/>
              </w:rPr>
              <w:t>копский район - Абадзехская палеолит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ческая стоянка, памятники археологии эпохи неолита, энеолита (</w:t>
            </w:r>
            <w:hyperlink r:id="rId18">
              <w:r w:rsidRPr="008304B4">
                <w:rPr>
                  <w:sz w:val="24"/>
                  <w:szCs w:val="24"/>
                </w:rPr>
                <w:t>культура накольчатой жемчужной керамики</w:t>
              </w:r>
            </w:hyperlink>
            <w:r w:rsidRPr="008304B4">
              <w:rPr>
                <w:sz w:val="24"/>
                <w:szCs w:val="24"/>
              </w:rPr>
              <w:t>). Большую известность получила</w:t>
            </w:r>
            <w:r w:rsidRPr="008304B4">
              <w:rPr>
                <w:sz w:val="24"/>
                <w:szCs w:val="24"/>
              </w:rPr>
              <w:tab/>
            </w:r>
            <w:hyperlink r:id="rId19">
              <w:r w:rsidRPr="008304B4">
                <w:rPr>
                  <w:sz w:val="24"/>
                  <w:szCs w:val="24"/>
                </w:rPr>
                <w:t>Майкопская</w:t>
              </w:r>
              <w:r w:rsidRPr="008304B4">
                <w:rPr>
                  <w:spacing w:val="-3"/>
                  <w:sz w:val="24"/>
                  <w:szCs w:val="24"/>
                </w:rPr>
                <w:t xml:space="preserve"> </w:t>
              </w:r>
              <w:r w:rsidRPr="008304B4">
                <w:rPr>
                  <w:sz w:val="24"/>
                  <w:szCs w:val="24"/>
                </w:rPr>
                <w:t>археологическая</w:t>
              </w:r>
              <w:r w:rsidRPr="008304B4">
                <w:rPr>
                  <w:sz w:val="24"/>
                  <w:szCs w:val="24"/>
                </w:rPr>
                <w:tab/>
                <w:t>культура</w:t>
              </w:r>
            </w:hyperlink>
            <w:r w:rsidRPr="008304B4">
              <w:rPr>
                <w:spacing w:val="-2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ранней</w:t>
            </w:r>
            <w:r w:rsidRPr="008304B4">
              <w:rPr>
                <w:spacing w:val="-6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 xml:space="preserve">бронзы. Позже появились </w:t>
            </w:r>
            <w:hyperlink r:id="rId20">
              <w:r w:rsidRPr="008304B4">
                <w:rPr>
                  <w:sz w:val="24"/>
                  <w:szCs w:val="24"/>
                </w:rPr>
                <w:t>катакомбная культура</w:t>
              </w:r>
            </w:hyperlink>
            <w:r w:rsidRPr="008304B4">
              <w:rPr>
                <w:sz w:val="24"/>
                <w:szCs w:val="24"/>
              </w:rPr>
              <w:t xml:space="preserve">, </w:t>
            </w:r>
            <w:hyperlink r:id="rId21">
              <w:r w:rsidRPr="008304B4">
                <w:rPr>
                  <w:sz w:val="24"/>
                  <w:szCs w:val="24"/>
                </w:rPr>
                <w:t>северокавказская</w:t>
              </w:r>
              <w:r w:rsidRPr="008304B4">
                <w:rPr>
                  <w:spacing w:val="-17"/>
                  <w:sz w:val="24"/>
                  <w:szCs w:val="24"/>
                </w:rPr>
                <w:t xml:space="preserve"> </w:t>
              </w:r>
              <w:r w:rsidRPr="008304B4">
                <w:rPr>
                  <w:sz w:val="24"/>
                  <w:szCs w:val="24"/>
                </w:rPr>
                <w:t>культура</w:t>
              </w:r>
            </w:hyperlink>
            <w:r w:rsidRPr="008304B4">
              <w:rPr>
                <w:sz w:val="24"/>
                <w:szCs w:val="24"/>
              </w:rPr>
              <w:t>.</w:t>
            </w:r>
          </w:p>
          <w:p w:rsidR="00483AB9" w:rsidRPr="008304B4" w:rsidRDefault="00483AB9" w:rsidP="00B92C0A">
            <w:pPr>
              <w:pStyle w:val="a3"/>
              <w:tabs>
                <w:tab w:val="left" w:pos="2643"/>
                <w:tab w:val="left" w:pos="4499"/>
                <w:tab w:val="left" w:pos="5940"/>
                <w:tab w:val="left" w:pos="7490"/>
                <w:tab w:val="left" w:pos="8201"/>
              </w:tabs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Мегалитические</w:t>
            </w:r>
            <w:r w:rsidRPr="008304B4">
              <w:rPr>
                <w:sz w:val="24"/>
                <w:szCs w:val="24"/>
              </w:rPr>
              <w:tab/>
              <w:t>памятники</w:t>
            </w:r>
            <w:r w:rsidRPr="008304B4">
              <w:rPr>
                <w:sz w:val="24"/>
                <w:szCs w:val="24"/>
              </w:rPr>
              <w:tab/>
              <w:t>горных</w:t>
            </w:r>
            <w:r w:rsidRPr="008304B4">
              <w:rPr>
                <w:sz w:val="24"/>
                <w:szCs w:val="24"/>
              </w:rPr>
              <w:tab/>
              <w:t>районов</w:t>
            </w:r>
            <w:r w:rsidRPr="008304B4">
              <w:rPr>
                <w:sz w:val="24"/>
                <w:szCs w:val="24"/>
              </w:rPr>
              <w:tab/>
              <w:t>–</w:t>
            </w:r>
            <w:r w:rsidRPr="008304B4">
              <w:rPr>
                <w:sz w:val="24"/>
                <w:szCs w:val="24"/>
              </w:rPr>
              <w:tab/>
            </w:r>
            <w:r w:rsidRPr="008304B4">
              <w:rPr>
                <w:spacing w:val="-1"/>
                <w:sz w:val="24"/>
                <w:szCs w:val="24"/>
              </w:rPr>
              <w:t xml:space="preserve">дольмены, </w:t>
            </w:r>
            <w:r w:rsidRPr="008304B4">
              <w:rPr>
                <w:sz w:val="24"/>
                <w:szCs w:val="24"/>
              </w:rPr>
              <w:t xml:space="preserve">гробницы </w:t>
            </w:r>
            <w:hyperlink r:id="rId22">
              <w:proofErr w:type="spellStart"/>
              <w:r w:rsidRPr="008304B4">
                <w:rPr>
                  <w:sz w:val="24"/>
                  <w:szCs w:val="24"/>
                </w:rPr>
                <w:t>дольменной</w:t>
              </w:r>
              <w:proofErr w:type="spellEnd"/>
              <w:r w:rsidRPr="008304B4">
                <w:rPr>
                  <w:sz w:val="24"/>
                  <w:szCs w:val="24"/>
                </w:rPr>
                <w:t xml:space="preserve"> культуры</w:t>
              </w:r>
            </w:hyperlink>
            <w:r w:rsidRPr="008304B4">
              <w:rPr>
                <w:sz w:val="24"/>
                <w:szCs w:val="24"/>
              </w:rPr>
              <w:t xml:space="preserve"> средней бронзы. Находки </w:t>
            </w:r>
            <w:proofErr w:type="spellStart"/>
            <w:r w:rsidRPr="008304B4">
              <w:rPr>
                <w:sz w:val="24"/>
                <w:szCs w:val="24"/>
              </w:rPr>
              <w:t>скифомеотского</w:t>
            </w:r>
            <w:proofErr w:type="spellEnd"/>
            <w:r w:rsidRPr="008304B4">
              <w:rPr>
                <w:sz w:val="24"/>
                <w:szCs w:val="24"/>
              </w:rPr>
              <w:t xml:space="preserve"> периода,  курганы близ аула </w:t>
            </w:r>
            <w:hyperlink r:id="rId23">
              <w:proofErr w:type="spellStart"/>
              <w:r w:rsidRPr="008304B4">
                <w:rPr>
                  <w:sz w:val="24"/>
                  <w:szCs w:val="24"/>
                </w:rPr>
                <w:t>Уляп</w:t>
              </w:r>
              <w:proofErr w:type="spellEnd"/>
            </w:hyperlink>
            <w:r w:rsidRPr="008304B4">
              <w:rPr>
                <w:sz w:val="24"/>
                <w:szCs w:val="24"/>
              </w:rPr>
              <w:t xml:space="preserve"> Красногвардейского</w:t>
            </w:r>
            <w:r w:rsidRPr="008304B4">
              <w:rPr>
                <w:spacing w:val="-21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района.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Предки коренного населения республики — </w:t>
            </w:r>
            <w:hyperlink r:id="rId24">
              <w:proofErr w:type="spellStart"/>
              <w:r w:rsidRPr="008304B4">
                <w:rPr>
                  <w:sz w:val="24"/>
                  <w:szCs w:val="24"/>
                </w:rPr>
                <w:t>адыгов</w:t>
              </w:r>
              <w:proofErr w:type="spellEnd"/>
            </w:hyperlink>
            <w:r w:rsidRPr="008304B4">
              <w:rPr>
                <w:sz w:val="24"/>
                <w:szCs w:val="24"/>
              </w:rPr>
              <w:t xml:space="preserve"> считаются древние </w:t>
            </w:r>
            <w:hyperlink r:id="rId25">
              <w:proofErr w:type="spellStart"/>
              <w:r w:rsidRPr="008304B4">
                <w:rPr>
                  <w:sz w:val="24"/>
                  <w:szCs w:val="24"/>
                </w:rPr>
                <w:t>Зихи</w:t>
              </w:r>
              <w:proofErr w:type="spellEnd"/>
            </w:hyperlink>
            <w:r w:rsidRPr="008304B4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До седьмого колена. Родственные св</w:t>
            </w:r>
            <w:r w:rsidRPr="008304B4">
              <w:rPr>
                <w:i w:val="0"/>
                <w:sz w:val="24"/>
                <w:szCs w:val="24"/>
              </w:rPr>
              <w:t>я</w:t>
            </w:r>
            <w:r w:rsidRPr="008304B4">
              <w:rPr>
                <w:i w:val="0"/>
                <w:sz w:val="24"/>
                <w:szCs w:val="24"/>
              </w:rPr>
              <w:t>зи у калмыков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Жизненный уклад калмыцкого народа. Нравственные критерии, свой неписаный кодекс вежливости и культурного пов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дения людей − народная этика.</w:t>
            </w:r>
          </w:p>
          <w:p w:rsidR="00483AB9" w:rsidRPr="008304B4" w:rsidRDefault="00483AB9" w:rsidP="00483AB9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Значение семьи у </w:t>
            </w:r>
            <w:proofErr w:type="spellStart"/>
            <w:r w:rsidRPr="008304B4">
              <w:rPr>
                <w:sz w:val="24"/>
                <w:szCs w:val="24"/>
              </w:rPr>
              <w:t>калмыкского</w:t>
            </w:r>
            <w:proofErr w:type="spellEnd"/>
            <w:r w:rsidRPr="008304B4">
              <w:rPr>
                <w:sz w:val="24"/>
                <w:szCs w:val="24"/>
              </w:rPr>
              <w:t xml:space="preserve"> народа. Уважение к старшим. Усвоение нра</w:t>
            </w:r>
            <w:r w:rsidRPr="008304B4">
              <w:rPr>
                <w:sz w:val="24"/>
                <w:szCs w:val="24"/>
              </w:rPr>
              <w:t>в</w:t>
            </w:r>
            <w:r w:rsidRPr="008304B4">
              <w:rPr>
                <w:sz w:val="24"/>
                <w:szCs w:val="24"/>
              </w:rPr>
              <w:t>ственных и правовых норм молодыми, готовящимися к вступлению в брак. Тр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диции и обряды, передаваемые из века в век.</w:t>
            </w:r>
          </w:p>
        </w:tc>
        <w:tc>
          <w:tcPr>
            <w:tcW w:w="3205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 «</w:t>
            </w: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Генеологическое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 xml:space="preserve"> древо»</w:t>
            </w:r>
          </w:p>
        </w:tc>
        <w:tc>
          <w:tcPr>
            <w:tcW w:w="2717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Проекная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tabs>
                <w:tab w:val="left" w:pos="1887"/>
                <w:tab w:val="left" w:pos="3476"/>
                <w:tab w:val="left" w:pos="6794"/>
                <w:tab w:val="left" w:pos="8112"/>
              </w:tabs>
              <w:contextualSpacing/>
              <w:rPr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 xml:space="preserve">Астрахань и Ростов-на-Дону – яркие представители российских городов </w:t>
            </w:r>
            <w:r w:rsidRPr="008304B4">
              <w:rPr>
                <w:sz w:val="24"/>
                <w:szCs w:val="24"/>
              </w:rPr>
              <w:t>Образование</w:t>
            </w:r>
            <w:r w:rsidRPr="008304B4">
              <w:rPr>
                <w:sz w:val="24"/>
                <w:szCs w:val="24"/>
              </w:rPr>
              <w:tab/>
              <w:t>Астрахани.</w:t>
            </w:r>
            <w:r w:rsidRPr="008304B4">
              <w:rPr>
                <w:sz w:val="24"/>
                <w:szCs w:val="24"/>
              </w:rPr>
              <w:tab/>
              <w:t>Пол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тико-экономическое</w:t>
            </w:r>
            <w:r w:rsidRPr="008304B4">
              <w:rPr>
                <w:sz w:val="24"/>
                <w:szCs w:val="24"/>
              </w:rPr>
              <w:tab/>
              <w:t>знач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ние</w:t>
            </w:r>
            <w:r w:rsidRPr="008304B4">
              <w:rPr>
                <w:sz w:val="24"/>
                <w:szCs w:val="24"/>
              </w:rPr>
              <w:tab/>
              <w:t>Астрахани. Астраха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ский каменный Кремль. Архитектура</w:t>
            </w:r>
            <w:r w:rsidRPr="008304B4">
              <w:rPr>
                <w:spacing w:val="-19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Астрахани.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Ростов-на-Дону − порт пяти морей, крупный промышленный, научный и </w:t>
            </w:r>
            <w:r w:rsidRPr="008304B4">
              <w:rPr>
                <w:sz w:val="24"/>
                <w:szCs w:val="24"/>
              </w:rPr>
              <w:lastRenderedPageBreak/>
              <w:t>культурный центр юга страны, важный узел транспортных магистралей.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Современный Ростов − город вузов, научных институтов республиканского значения, имеющий консерваторию, о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>ну из крупнейших библиотек    станы,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выпускающий автомобили, вертолеты и многое другое, переживающий все рад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сти и трудности сегодняшнего дня.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Воспитание детей в семьях русских крестьян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Воспитание патриотизма, любовь к о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чизне. Воспитание любви к родител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скому дому, родной деревне, малой 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дине. «Русское христианское племя». «Глупа та птица, которой свое гнездо не мило», «своя земля и в горести мила».</w:t>
            </w:r>
          </w:p>
        </w:tc>
        <w:tc>
          <w:tcPr>
            <w:tcW w:w="3205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 «Пословицы и пог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ворки и семье разных нар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дов»</w:t>
            </w:r>
          </w:p>
        </w:tc>
        <w:tc>
          <w:tcPr>
            <w:tcW w:w="2717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Сохраним нашу землю голубой и зел</w:t>
            </w:r>
            <w:r w:rsidRPr="008304B4">
              <w:rPr>
                <w:i w:val="0"/>
                <w:sz w:val="24"/>
                <w:szCs w:val="24"/>
              </w:rPr>
              <w:t>е</w:t>
            </w:r>
            <w:r w:rsidRPr="008304B4">
              <w:rPr>
                <w:i w:val="0"/>
                <w:sz w:val="24"/>
                <w:szCs w:val="24"/>
              </w:rPr>
              <w:t>ной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Экологические проблемы родной земли. Единство природы и человека. Родные стихии предков. (Батюшко-Небушко, Матушка-Земля, Могуч Ветер, </w:t>
            </w:r>
            <w:proofErr w:type="spellStart"/>
            <w:r w:rsidRPr="008304B4">
              <w:rPr>
                <w:sz w:val="24"/>
                <w:szCs w:val="24"/>
              </w:rPr>
              <w:t>Данушка</w:t>
            </w:r>
            <w:proofErr w:type="spellEnd"/>
            <w:r w:rsidRPr="008304B4">
              <w:rPr>
                <w:sz w:val="24"/>
                <w:szCs w:val="24"/>
              </w:rPr>
              <w:t xml:space="preserve">-Вода, </w:t>
            </w:r>
            <w:proofErr w:type="gramStart"/>
            <w:r w:rsidRPr="008304B4">
              <w:rPr>
                <w:sz w:val="24"/>
                <w:szCs w:val="24"/>
              </w:rPr>
              <w:t>Ярило-Солнце</w:t>
            </w:r>
            <w:proofErr w:type="gramEnd"/>
            <w:r w:rsidRPr="008304B4">
              <w:rPr>
                <w:sz w:val="24"/>
                <w:szCs w:val="24"/>
              </w:rPr>
              <w:t>).</w:t>
            </w:r>
          </w:p>
        </w:tc>
        <w:tc>
          <w:tcPr>
            <w:tcW w:w="3205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 «Экология родного края»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Фестиваль ремесел «Гончарное иску</w:t>
            </w:r>
            <w:r w:rsidRPr="008304B4">
              <w:rPr>
                <w:i w:val="0"/>
                <w:sz w:val="24"/>
                <w:szCs w:val="24"/>
              </w:rPr>
              <w:t>с</w:t>
            </w:r>
            <w:r w:rsidRPr="008304B4">
              <w:rPr>
                <w:i w:val="0"/>
                <w:sz w:val="24"/>
                <w:szCs w:val="24"/>
              </w:rPr>
              <w:t>ство»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Посуда − отражение богатой и многоо</w:t>
            </w:r>
            <w:r w:rsidRPr="008304B4">
              <w:rPr>
                <w:sz w:val="24"/>
                <w:szCs w:val="24"/>
              </w:rPr>
              <w:t>б</w:t>
            </w:r>
            <w:r w:rsidRPr="008304B4">
              <w:rPr>
                <w:sz w:val="24"/>
                <w:szCs w:val="24"/>
              </w:rPr>
              <w:t>разной культуры русского народа. Отл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чие по способам изготовления. Название, сохраняющее лексику той или иной э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нографической группы русских, в зав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симости от места ее проживания. Худ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жественная отделка каждого предмета посуды.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Материал для изготовления утвари − д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рево, глина, металл, стекло. Мастера и</w:t>
            </w:r>
            <w:r w:rsidRPr="008304B4">
              <w:rPr>
                <w:sz w:val="24"/>
                <w:szCs w:val="24"/>
              </w:rPr>
              <w:t>з</w:t>
            </w:r>
            <w:r w:rsidRPr="008304B4">
              <w:rPr>
                <w:sz w:val="24"/>
                <w:szCs w:val="24"/>
              </w:rPr>
              <w:t>готовления посуды. Места распростр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нения посуды.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Самая распространенная утварь Древней Руси – глиняная посуда.</w:t>
            </w:r>
          </w:p>
        </w:tc>
        <w:tc>
          <w:tcPr>
            <w:tcW w:w="3205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717" w:type="dxa"/>
          </w:tcPr>
          <w:p w:rsidR="00483AB9" w:rsidRPr="008304B4" w:rsidRDefault="00483AB9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  <w:tr w:rsidR="00483AB9" w:rsidRPr="00E12DDF" w:rsidTr="00B92C0A">
        <w:tc>
          <w:tcPr>
            <w:tcW w:w="10421" w:type="dxa"/>
            <w:gridSpan w:val="3"/>
          </w:tcPr>
          <w:p w:rsidR="00483AB9" w:rsidRPr="008304B4" w:rsidRDefault="00483AB9" w:rsidP="00483AB9">
            <w:pPr>
              <w:pStyle w:val="1"/>
              <w:ind w:left="0"/>
              <w:contextualSpacing/>
              <w:outlineLvl w:val="0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Раздел IV. Путешествие по Северо-Кавказскому федеральному округу (11 часов)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Горизонты Северо-Кавказского фед</w:t>
            </w:r>
            <w:r w:rsidRPr="008304B4">
              <w:rPr>
                <w:i w:val="0"/>
                <w:sz w:val="24"/>
                <w:szCs w:val="24"/>
              </w:rPr>
              <w:t>е</w:t>
            </w:r>
            <w:r w:rsidRPr="008304B4">
              <w:rPr>
                <w:i w:val="0"/>
                <w:sz w:val="24"/>
                <w:szCs w:val="24"/>
              </w:rPr>
              <w:t>рального округа</w:t>
            </w:r>
          </w:p>
          <w:p w:rsidR="00483AB9" w:rsidRPr="008304B4" w:rsidRDefault="00483AB9" w:rsidP="00483AB9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Каменный лабиринт. Музей под откр</w:t>
            </w:r>
            <w:r w:rsidRPr="008304B4">
              <w:rPr>
                <w:sz w:val="24"/>
                <w:szCs w:val="24"/>
              </w:rPr>
              <w:t>ы</w:t>
            </w:r>
            <w:r w:rsidRPr="008304B4">
              <w:rPr>
                <w:sz w:val="24"/>
                <w:szCs w:val="24"/>
              </w:rPr>
              <w:t xml:space="preserve">тым небом – селение </w:t>
            </w:r>
            <w:proofErr w:type="spellStart"/>
            <w:r w:rsidRPr="008304B4">
              <w:rPr>
                <w:sz w:val="24"/>
                <w:szCs w:val="24"/>
              </w:rPr>
              <w:t>Лезгор</w:t>
            </w:r>
            <w:proofErr w:type="spellEnd"/>
            <w:r w:rsidRPr="008304B4">
              <w:rPr>
                <w:sz w:val="24"/>
                <w:szCs w:val="24"/>
              </w:rPr>
              <w:t xml:space="preserve"> в </w:t>
            </w:r>
            <w:proofErr w:type="spellStart"/>
            <w:r w:rsidRPr="008304B4">
              <w:rPr>
                <w:sz w:val="24"/>
                <w:szCs w:val="24"/>
              </w:rPr>
              <w:t>Ирафском</w:t>
            </w:r>
            <w:proofErr w:type="spellEnd"/>
            <w:r w:rsidRPr="008304B4">
              <w:rPr>
                <w:sz w:val="24"/>
                <w:szCs w:val="24"/>
              </w:rPr>
              <w:t xml:space="preserve"> районе Северной Осетии. </w:t>
            </w:r>
            <w:proofErr w:type="spellStart"/>
            <w:r w:rsidRPr="008304B4">
              <w:rPr>
                <w:sz w:val="24"/>
                <w:szCs w:val="24"/>
              </w:rPr>
              <w:t>Лезгор</w:t>
            </w:r>
            <w:proofErr w:type="spellEnd"/>
            <w:r w:rsidRPr="008304B4">
              <w:rPr>
                <w:sz w:val="24"/>
                <w:szCs w:val="24"/>
              </w:rPr>
              <w:t xml:space="preserve"> − часть </w:t>
            </w:r>
            <w:proofErr w:type="spellStart"/>
            <w:r w:rsidRPr="008304B4">
              <w:rPr>
                <w:sz w:val="24"/>
                <w:szCs w:val="24"/>
              </w:rPr>
              <w:t>Донифарского</w:t>
            </w:r>
            <w:proofErr w:type="spellEnd"/>
            <w:r w:rsidRPr="008304B4">
              <w:rPr>
                <w:sz w:val="24"/>
                <w:szCs w:val="24"/>
              </w:rPr>
              <w:t xml:space="preserve"> общества  и важный стр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тегический</w:t>
            </w:r>
            <w:r w:rsidRPr="008304B4">
              <w:rPr>
                <w:spacing w:val="-6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пункт.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Владикавказский театр – </w:t>
            </w:r>
            <w:proofErr w:type="gramStart"/>
            <w:r w:rsidRPr="008304B4">
              <w:rPr>
                <w:sz w:val="24"/>
                <w:szCs w:val="24"/>
              </w:rPr>
              <w:t>место</w:t>
            </w:r>
            <w:proofErr w:type="gramEnd"/>
            <w:r w:rsidRPr="008304B4">
              <w:rPr>
                <w:sz w:val="24"/>
                <w:szCs w:val="24"/>
              </w:rPr>
              <w:t xml:space="preserve"> где игр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лись «Маскарад» Лермонтова и водевили «Жених из долгового отделения» и «Ж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на всему вина». Русский театр – центр </w:t>
            </w:r>
            <w:r w:rsidRPr="008304B4">
              <w:rPr>
                <w:sz w:val="24"/>
                <w:szCs w:val="24"/>
              </w:rPr>
              <w:lastRenderedPageBreak/>
              <w:t>культурной жизни Владикавказа. «Дети гор» и Евгений Вахтангов.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Дагестан и Ингушетия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Историческая справка. Дагестан − это больше 70 народностей: аварцы, анди</w:t>
            </w:r>
            <w:r w:rsidRPr="008304B4">
              <w:rPr>
                <w:sz w:val="24"/>
                <w:szCs w:val="24"/>
              </w:rPr>
              <w:t>й</w:t>
            </w:r>
            <w:r w:rsidRPr="008304B4">
              <w:rPr>
                <w:sz w:val="24"/>
                <w:szCs w:val="24"/>
              </w:rPr>
              <w:t xml:space="preserve">цы, </w:t>
            </w:r>
            <w:proofErr w:type="spellStart"/>
            <w:r w:rsidRPr="008304B4">
              <w:rPr>
                <w:sz w:val="24"/>
                <w:szCs w:val="24"/>
              </w:rPr>
              <w:t>ботлихцы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годоберинцы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каратинцы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ахвахцы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чамалалы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багуалы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тиндинцы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хваршины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зунзибцы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гинухцы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дидойцы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бежтинцы</w:t>
            </w:r>
            <w:proofErr w:type="spellEnd"/>
            <w:r w:rsidRPr="008304B4">
              <w:rPr>
                <w:sz w:val="24"/>
                <w:szCs w:val="24"/>
              </w:rPr>
              <w:t>, лезгины и многие другие. Язык, культура, традиции и костюмы. Наряды женщин - орнамент и вышивка. Узоры − деревья, ветви, листья, птиц, животных и прочее. Традиционная пища этноса как элемент духовной и матер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альной культуры. Большое значение при этом имеют физико-географическая и экологическая среда, флора и фауна его исторической территории.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Ингушская кухня одна древних в мире Основные блюда ингушей из птицы, б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ранины и говядины. Особенности и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гушской кухни.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Кабардино-Балкарская республика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Нальчик − монумент «Навеки с Росс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 xml:space="preserve">ей». История присоединение </w:t>
            </w:r>
            <w:proofErr w:type="spellStart"/>
            <w:r w:rsidRPr="008304B4">
              <w:rPr>
                <w:sz w:val="24"/>
                <w:szCs w:val="24"/>
              </w:rPr>
              <w:t>Кабарды</w:t>
            </w:r>
            <w:proofErr w:type="spellEnd"/>
            <w:r w:rsidRPr="008304B4">
              <w:rPr>
                <w:sz w:val="24"/>
                <w:szCs w:val="24"/>
              </w:rPr>
              <w:t xml:space="preserve"> к России. Олицетворение </w:t>
            </w:r>
            <w:proofErr w:type="spellStart"/>
            <w:r w:rsidRPr="008304B4">
              <w:rPr>
                <w:sz w:val="24"/>
                <w:szCs w:val="24"/>
              </w:rPr>
              <w:t>Кабарды</w:t>
            </w:r>
            <w:proofErr w:type="spellEnd"/>
            <w:r w:rsidRPr="008304B4">
              <w:rPr>
                <w:sz w:val="24"/>
                <w:szCs w:val="24"/>
              </w:rPr>
              <w:t xml:space="preserve"> − цар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 xml:space="preserve">ца Марии </w:t>
            </w:r>
            <w:proofErr w:type="spellStart"/>
            <w:r w:rsidRPr="008304B4">
              <w:rPr>
                <w:sz w:val="24"/>
                <w:szCs w:val="24"/>
              </w:rPr>
              <w:t>Темрюковна</w:t>
            </w:r>
            <w:proofErr w:type="spellEnd"/>
            <w:r w:rsidRPr="008304B4">
              <w:rPr>
                <w:sz w:val="24"/>
                <w:szCs w:val="24"/>
              </w:rPr>
              <w:t>.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Природа Кабардино-Балкарии. Наци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нальный парк «</w:t>
            </w:r>
            <w:proofErr w:type="spellStart"/>
            <w:r w:rsidRPr="008304B4">
              <w:rPr>
                <w:sz w:val="24"/>
                <w:szCs w:val="24"/>
              </w:rPr>
              <w:t>Приэльбрусье</w:t>
            </w:r>
            <w:proofErr w:type="spellEnd"/>
            <w:r w:rsidRPr="008304B4">
              <w:rPr>
                <w:sz w:val="24"/>
                <w:szCs w:val="24"/>
              </w:rPr>
              <w:t>».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Карачаево-Черкесская республика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Законы гостеприимства карачаевцев. Кровное родство. Почитание родового очага. Свадебный обряд карачаевцев. </w:t>
            </w:r>
            <w:proofErr w:type="spellStart"/>
            <w:r w:rsidRPr="008304B4">
              <w:rPr>
                <w:sz w:val="24"/>
                <w:szCs w:val="24"/>
              </w:rPr>
              <w:t>Алибекское</w:t>
            </w:r>
            <w:proofErr w:type="spellEnd"/>
            <w:r w:rsidRPr="008304B4">
              <w:rPr>
                <w:sz w:val="24"/>
                <w:szCs w:val="24"/>
              </w:rPr>
              <w:t xml:space="preserve"> ущелье − Карачаево- Че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кесский государственный историко-культурный и природный музе</w:t>
            </w:r>
            <w:proofErr w:type="gramStart"/>
            <w:r w:rsidRPr="008304B4">
              <w:rPr>
                <w:sz w:val="24"/>
                <w:szCs w:val="24"/>
              </w:rPr>
              <w:t>й-</w:t>
            </w:r>
            <w:proofErr w:type="gramEnd"/>
            <w:r w:rsidRPr="008304B4">
              <w:rPr>
                <w:sz w:val="24"/>
                <w:szCs w:val="24"/>
              </w:rPr>
              <w:t xml:space="preserve"> зап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ведник. Состав музея-заповедника − К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рачаево-Черкесский краеведческий м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зей; картинная галерея; выставочный п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вильон; музе</w:t>
            </w:r>
            <w:proofErr w:type="gramStart"/>
            <w:r w:rsidRPr="008304B4">
              <w:rPr>
                <w:sz w:val="24"/>
                <w:szCs w:val="24"/>
              </w:rPr>
              <w:t>й-</w:t>
            </w:r>
            <w:proofErr w:type="gramEnd"/>
            <w:r w:rsidRPr="008304B4">
              <w:rPr>
                <w:sz w:val="24"/>
                <w:szCs w:val="24"/>
              </w:rPr>
              <w:t xml:space="preserve"> памятник защитникам перевалов Кавказа в годы Великой От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чественной войны; Нижне-</w:t>
            </w:r>
            <w:proofErr w:type="spellStart"/>
            <w:r w:rsidRPr="008304B4">
              <w:rPr>
                <w:sz w:val="24"/>
                <w:szCs w:val="24"/>
              </w:rPr>
              <w:t>Архызский</w:t>
            </w:r>
            <w:proofErr w:type="spellEnd"/>
            <w:r w:rsidRPr="008304B4">
              <w:rPr>
                <w:sz w:val="24"/>
                <w:szCs w:val="24"/>
              </w:rPr>
              <w:t xml:space="preserve"> историко-архитектурный и археологич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ский комплекс; музей истории туризма и альпинизма города-курорта Теберда; </w:t>
            </w:r>
            <w:proofErr w:type="spellStart"/>
            <w:r w:rsidRPr="008304B4">
              <w:rPr>
                <w:sz w:val="24"/>
                <w:szCs w:val="24"/>
              </w:rPr>
              <w:t>Сентинский</w:t>
            </w:r>
            <w:proofErr w:type="spellEnd"/>
            <w:r w:rsidRPr="008304B4">
              <w:rPr>
                <w:sz w:val="24"/>
                <w:szCs w:val="24"/>
              </w:rPr>
              <w:t xml:space="preserve"> историко-архитектурный комплекс; </w:t>
            </w:r>
            <w:proofErr w:type="spellStart"/>
            <w:r w:rsidRPr="008304B4">
              <w:rPr>
                <w:sz w:val="24"/>
                <w:szCs w:val="24"/>
              </w:rPr>
              <w:t>Шоанинский</w:t>
            </w:r>
            <w:proofErr w:type="spellEnd"/>
            <w:r w:rsidRPr="008304B4">
              <w:rPr>
                <w:sz w:val="24"/>
                <w:szCs w:val="24"/>
              </w:rPr>
              <w:t xml:space="preserve"> историко- арх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тектурный  комплекс  (храм,  скальное  захоронение  и  руины Аланского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поселения Х-XI вв.); </w:t>
            </w:r>
            <w:proofErr w:type="spellStart"/>
            <w:r w:rsidRPr="008304B4">
              <w:rPr>
                <w:sz w:val="24"/>
                <w:szCs w:val="24"/>
              </w:rPr>
              <w:t>Красногорская</w:t>
            </w:r>
            <w:proofErr w:type="spellEnd"/>
            <w:r w:rsidRPr="008304B4">
              <w:rPr>
                <w:sz w:val="24"/>
                <w:szCs w:val="24"/>
              </w:rPr>
              <w:t xml:space="preserve"> ст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рожевая башня начала XIX века; Мем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риальный Дом-музей </w:t>
            </w:r>
            <w:proofErr w:type="spellStart"/>
            <w:r w:rsidRPr="008304B4">
              <w:rPr>
                <w:sz w:val="24"/>
                <w:szCs w:val="24"/>
              </w:rPr>
              <w:t>Коста</w:t>
            </w:r>
            <w:proofErr w:type="spellEnd"/>
            <w:r w:rsidRPr="008304B4">
              <w:rPr>
                <w:sz w:val="24"/>
                <w:szCs w:val="24"/>
              </w:rPr>
              <w:t xml:space="preserve">-Хетагурова; </w:t>
            </w:r>
            <w:proofErr w:type="spellStart"/>
            <w:r w:rsidRPr="008304B4">
              <w:rPr>
                <w:sz w:val="24"/>
                <w:szCs w:val="24"/>
              </w:rPr>
              <w:lastRenderedPageBreak/>
              <w:t>Хумаринское</w:t>
            </w:r>
            <w:proofErr w:type="spellEnd"/>
            <w:r w:rsidRPr="008304B4">
              <w:rPr>
                <w:sz w:val="24"/>
                <w:szCs w:val="24"/>
              </w:rPr>
              <w:t xml:space="preserve"> городище V-VIII </w:t>
            </w:r>
            <w:proofErr w:type="spellStart"/>
            <w:proofErr w:type="gramStart"/>
            <w:r w:rsidRPr="008304B4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8304B4">
              <w:rPr>
                <w:sz w:val="24"/>
                <w:szCs w:val="24"/>
              </w:rPr>
              <w:t>; Гор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дище VIII-XII </w:t>
            </w:r>
            <w:proofErr w:type="spellStart"/>
            <w:r w:rsidRPr="008304B4">
              <w:rPr>
                <w:sz w:val="24"/>
                <w:szCs w:val="24"/>
              </w:rPr>
              <w:t>вв</w:t>
            </w:r>
            <w:proofErr w:type="spellEnd"/>
            <w:r w:rsidRPr="008304B4">
              <w:rPr>
                <w:sz w:val="24"/>
                <w:szCs w:val="24"/>
              </w:rPr>
              <w:t xml:space="preserve"> и башня </w:t>
            </w:r>
            <w:proofErr w:type="spellStart"/>
            <w:r w:rsidRPr="008304B4">
              <w:rPr>
                <w:sz w:val="24"/>
                <w:szCs w:val="24"/>
              </w:rPr>
              <w:t>Адиюх</w:t>
            </w:r>
            <w:proofErr w:type="spellEnd"/>
            <w:r w:rsidRPr="008304B4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lastRenderedPageBreak/>
              <w:t xml:space="preserve">Северная Осетия − живая частица ушедших времен: экскурсии по музеям </w:t>
            </w:r>
            <w:r w:rsidRPr="008304B4">
              <w:rPr>
                <w:sz w:val="24"/>
                <w:szCs w:val="24"/>
              </w:rPr>
              <w:t>Национальный музей Республики Севе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ная Осетия-Алания − ведущий музейно-выставочный и научно-исследовательский центр РСО-Алания. Филиалы − Музей осетинской литерат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 xml:space="preserve">ры им. К. Л. Хетагурова; Мемориальный Дом-музей </w:t>
            </w:r>
            <w:proofErr w:type="spellStart"/>
            <w:r w:rsidRPr="008304B4">
              <w:rPr>
                <w:sz w:val="24"/>
                <w:szCs w:val="24"/>
              </w:rPr>
              <w:t>Коста</w:t>
            </w:r>
            <w:proofErr w:type="spellEnd"/>
            <w:r w:rsidRPr="008304B4">
              <w:rPr>
                <w:sz w:val="24"/>
                <w:szCs w:val="24"/>
              </w:rPr>
              <w:t xml:space="preserve"> Хетагурова; Мемор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альный  музе</w:t>
            </w:r>
            <w:proofErr w:type="gramStart"/>
            <w:r w:rsidRPr="008304B4">
              <w:rPr>
                <w:sz w:val="24"/>
                <w:szCs w:val="24"/>
              </w:rPr>
              <w:t>й-</w:t>
            </w:r>
            <w:proofErr w:type="gramEnd"/>
            <w:r w:rsidRPr="008304B4">
              <w:rPr>
                <w:sz w:val="24"/>
                <w:szCs w:val="24"/>
              </w:rPr>
              <w:t xml:space="preserve"> квартира М. А. Булгак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ва; </w:t>
            </w:r>
            <w:proofErr w:type="spellStart"/>
            <w:r w:rsidRPr="008304B4">
              <w:rPr>
                <w:sz w:val="24"/>
                <w:szCs w:val="24"/>
              </w:rPr>
              <w:t>Меморальный</w:t>
            </w:r>
            <w:proofErr w:type="spellEnd"/>
            <w:r w:rsidRPr="008304B4">
              <w:rPr>
                <w:sz w:val="24"/>
                <w:szCs w:val="24"/>
              </w:rPr>
              <w:t xml:space="preserve"> музей-квартира С. М. Кирова; Мемориальный Дом-музей И. А. Плиева; Музей истории г. Владикавказ; Мемориальный Дом-музей </w:t>
            </w:r>
            <w:proofErr w:type="spellStart"/>
            <w:r w:rsidRPr="008304B4">
              <w:rPr>
                <w:sz w:val="24"/>
                <w:szCs w:val="24"/>
              </w:rPr>
              <w:t>Г.Цаголова</w:t>
            </w:r>
            <w:proofErr w:type="spellEnd"/>
            <w:r w:rsidRPr="008304B4">
              <w:rPr>
                <w:sz w:val="24"/>
                <w:szCs w:val="24"/>
              </w:rPr>
              <w:t xml:space="preserve">; </w:t>
            </w:r>
            <w:proofErr w:type="spellStart"/>
            <w:r w:rsidRPr="008304B4">
              <w:rPr>
                <w:sz w:val="24"/>
                <w:szCs w:val="24"/>
              </w:rPr>
              <w:t>Ардонский</w:t>
            </w:r>
            <w:proofErr w:type="spellEnd"/>
            <w:r w:rsidRPr="008304B4">
              <w:rPr>
                <w:sz w:val="24"/>
                <w:szCs w:val="24"/>
              </w:rPr>
              <w:t xml:space="preserve"> музей народного образов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 xml:space="preserve">ния; </w:t>
            </w:r>
            <w:hyperlink r:id="rId26">
              <w:r w:rsidRPr="008304B4">
                <w:rPr>
                  <w:sz w:val="24"/>
                  <w:szCs w:val="24"/>
                </w:rPr>
                <w:t>Моздокский музей краеведения</w:t>
              </w:r>
            </w:hyperlink>
            <w:r w:rsidRPr="008304B4">
              <w:rPr>
                <w:sz w:val="24"/>
                <w:szCs w:val="24"/>
              </w:rPr>
              <w:t xml:space="preserve">; Музей «Защитников </w:t>
            </w:r>
            <w:proofErr w:type="spellStart"/>
            <w:r w:rsidRPr="008304B4">
              <w:rPr>
                <w:sz w:val="24"/>
                <w:szCs w:val="24"/>
              </w:rPr>
              <w:t>Суарского</w:t>
            </w:r>
            <w:proofErr w:type="spellEnd"/>
            <w:r w:rsidRPr="008304B4">
              <w:rPr>
                <w:sz w:val="24"/>
                <w:szCs w:val="24"/>
              </w:rPr>
              <w:t xml:space="preserve"> ущелья»; Архитектурно-этнографический ко</w:t>
            </w:r>
            <w:r w:rsidRPr="008304B4">
              <w:rPr>
                <w:sz w:val="24"/>
                <w:szCs w:val="24"/>
              </w:rPr>
              <w:t>м</w:t>
            </w:r>
            <w:r w:rsidRPr="008304B4">
              <w:rPr>
                <w:sz w:val="24"/>
                <w:szCs w:val="24"/>
              </w:rPr>
              <w:t>плекс «Город мертвых».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Чеченская республика и её история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Традиции и обряды чеченского народа. Особенности чеченского костюма. Культ головного убора − женского и мужского. Шапка у чеченца − символ чести и д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стоинства − является частью костюма.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Культура Ставропольского края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Кавказские минеральные воды − кру</w:t>
            </w:r>
            <w:r w:rsidRPr="008304B4">
              <w:rPr>
                <w:sz w:val="24"/>
                <w:szCs w:val="24"/>
              </w:rPr>
              <w:t>п</w:t>
            </w:r>
            <w:r w:rsidRPr="008304B4">
              <w:rPr>
                <w:sz w:val="24"/>
                <w:szCs w:val="24"/>
              </w:rPr>
              <w:t>нейший курортный регион Российской Федерации, уникальная курортная же</w:t>
            </w:r>
            <w:r w:rsidRPr="008304B4">
              <w:rPr>
                <w:sz w:val="24"/>
                <w:szCs w:val="24"/>
              </w:rPr>
              <w:t>м</w:t>
            </w:r>
            <w:r w:rsidRPr="008304B4">
              <w:rPr>
                <w:sz w:val="24"/>
                <w:szCs w:val="24"/>
              </w:rPr>
              <w:t xml:space="preserve">чужина России. Старинная казачья усадьба в станице </w:t>
            </w:r>
            <w:proofErr w:type="spellStart"/>
            <w:r w:rsidRPr="008304B4">
              <w:rPr>
                <w:sz w:val="24"/>
                <w:szCs w:val="24"/>
              </w:rPr>
              <w:t>Боргустанской</w:t>
            </w:r>
            <w:proofErr w:type="spellEnd"/>
            <w:r w:rsidRPr="008304B4">
              <w:rPr>
                <w:sz w:val="24"/>
                <w:szCs w:val="24"/>
              </w:rPr>
              <w:t xml:space="preserve"> Пре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>горного района − быт, культура, обряды, кухня Терских казаков. Фольклорная группа станицы «Вольная казачка» − к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зачья музыка и культура.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Крым − едем за здоровьем на чуде</w:t>
            </w:r>
            <w:r w:rsidRPr="008304B4">
              <w:rPr>
                <w:i w:val="0"/>
                <w:sz w:val="24"/>
                <w:szCs w:val="24"/>
              </w:rPr>
              <w:t>с</w:t>
            </w:r>
            <w:r w:rsidRPr="008304B4">
              <w:rPr>
                <w:i w:val="0"/>
                <w:sz w:val="24"/>
                <w:szCs w:val="24"/>
              </w:rPr>
              <w:t>ный полуостров. Всё о культурной жизни полуострова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Крымский полуостров − место множ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ства культур скифов и древних </w:t>
            </w:r>
            <w:proofErr w:type="spellStart"/>
            <w:r w:rsidRPr="008304B4">
              <w:rPr>
                <w:sz w:val="24"/>
                <w:szCs w:val="24"/>
              </w:rPr>
              <w:t>тавров</w:t>
            </w:r>
            <w:proofErr w:type="spellEnd"/>
            <w:r w:rsidRPr="008304B4">
              <w:rPr>
                <w:sz w:val="24"/>
                <w:szCs w:val="24"/>
              </w:rPr>
              <w:t xml:space="preserve">, греков, Византии и </w:t>
            </w:r>
            <w:proofErr w:type="spellStart"/>
            <w:r w:rsidRPr="008304B4">
              <w:rPr>
                <w:sz w:val="24"/>
                <w:szCs w:val="24"/>
              </w:rPr>
              <w:t>генуэзцов</w:t>
            </w:r>
            <w:proofErr w:type="spellEnd"/>
            <w:r w:rsidRPr="008304B4">
              <w:rPr>
                <w:sz w:val="24"/>
                <w:szCs w:val="24"/>
              </w:rPr>
              <w:t>, монахов-иконоборцев и Крымского ханства. Крым – важная российская здравница.</w:t>
            </w:r>
          </w:p>
        </w:tc>
        <w:tc>
          <w:tcPr>
            <w:tcW w:w="3205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717" w:type="dxa"/>
          </w:tcPr>
          <w:p w:rsidR="00483AB9" w:rsidRPr="008304B4" w:rsidRDefault="00483AB9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Традиции – наследие народов мног</w:t>
            </w:r>
            <w:r w:rsidRPr="008304B4">
              <w:rPr>
                <w:i w:val="0"/>
                <w:sz w:val="24"/>
                <w:szCs w:val="24"/>
              </w:rPr>
              <w:t>о</w:t>
            </w:r>
            <w:r w:rsidRPr="008304B4">
              <w:rPr>
                <w:i w:val="0"/>
                <w:sz w:val="24"/>
                <w:szCs w:val="24"/>
              </w:rPr>
              <w:t>национальной страны. Театры – и</w:t>
            </w:r>
            <w:r w:rsidRPr="008304B4">
              <w:rPr>
                <w:i w:val="0"/>
                <w:sz w:val="24"/>
                <w:szCs w:val="24"/>
              </w:rPr>
              <w:t>с</w:t>
            </w:r>
            <w:r w:rsidRPr="008304B4">
              <w:rPr>
                <w:i w:val="0"/>
                <w:sz w:val="24"/>
                <w:szCs w:val="24"/>
              </w:rPr>
              <w:t>кусство сцены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История возникновения русского театра. Музыкальные, драматические театры. Театры юного зрителя. Театры оперы и балета. Народные театры. Российские </w:t>
            </w:r>
            <w:r w:rsidRPr="008304B4">
              <w:rPr>
                <w:sz w:val="24"/>
                <w:szCs w:val="24"/>
              </w:rPr>
              <w:lastRenderedPageBreak/>
              <w:t>актеры и драматурги.</w:t>
            </w:r>
          </w:p>
        </w:tc>
        <w:tc>
          <w:tcPr>
            <w:tcW w:w="3205" w:type="dxa"/>
          </w:tcPr>
          <w:p w:rsidR="00483AB9" w:rsidRPr="008304B4" w:rsidRDefault="00E01431" w:rsidP="00483AB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Проект «Инсценирование сказаний народов мира»</w:t>
            </w:r>
          </w:p>
        </w:tc>
        <w:tc>
          <w:tcPr>
            <w:tcW w:w="2717" w:type="dxa"/>
          </w:tcPr>
          <w:p w:rsidR="00483AB9" w:rsidRPr="008304B4" w:rsidRDefault="00E01431" w:rsidP="00E014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  <w:tr w:rsidR="00483AB9" w:rsidRPr="008304B4" w:rsidTr="00B92C0A">
        <w:tc>
          <w:tcPr>
            <w:tcW w:w="4499" w:type="dxa"/>
          </w:tcPr>
          <w:p w:rsidR="00483AB9" w:rsidRPr="008304B4" w:rsidRDefault="00483AB9" w:rsidP="00B92C0A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Фестиваль дружбы народов «Россия – наш общий дом!»</w:t>
            </w:r>
          </w:p>
          <w:p w:rsidR="00483AB9" w:rsidRPr="008304B4" w:rsidRDefault="00483AB9" w:rsidP="00B92C0A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205" w:type="dxa"/>
          </w:tcPr>
          <w:p w:rsidR="00483AB9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717" w:type="dxa"/>
          </w:tcPr>
          <w:p w:rsidR="00483AB9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 xml:space="preserve">Проектная, </w:t>
            </w:r>
            <w:proofErr w:type="spellStart"/>
            <w:proofErr w:type="gramStart"/>
            <w:r w:rsidRPr="008304B4">
              <w:rPr>
                <w:bCs/>
                <w:color w:val="000000"/>
                <w:sz w:val="24"/>
                <w:szCs w:val="24"/>
              </w:rPr>
              <w:t>исследова-тельская</w:t>
            </w:r>
            <w:proofErr w:type="spellEnd"/>
            <w:proofErr w:type="gramEnd"/>
          </w:p>
        </w:tc>
      </w:tr>
    </w:tbl>
    <w:p w:rsidR="00C06493" w:rsidRPr="008304B4" w:rsidRDefault="00C06493" w:rsidP="00C06493">
      <w:pPr>
        <w:pStyle w:val="1"/>
        <w:spacing w:before="49"/>
        <w:ind w:left="699" w:right="707"/>
        <w:contextualSpacing/>
        <w:rPr>
          <w:i/>
          <w:sz w:val="24"/>
          <w:szCs w:val="24"/>
          <w:lang w:val="ru-RU"/>
        </w:rPr>
      </w:pPr>
      <w:r w:rsidRPr="008304B4">
        <w:rPr>
          <w:bCs w:val="0"/>
          <w:i/>
          <w:sz w:val="24"/>
          <w:szCs w:val="24"/>
          <w:lang w:val="ru-RU"/>
        </w:rPr>
        <w:t xml:space="preserve">6 </w:t>
      </w:r>
      <w:r w:rsidRPr="008304B4">
        <w:rPr>
          <w:i/>
          <w:sz w:val="24"/>
          <w:szCs w:val="24"/>
          <w:lang w:val="ru-RU"/>
        </w:rPr>
        <w:t xml:space="preserve">класс </w:t>
      </w:r>
    </w:p>
    <w:p w:rsidR="00887917" w:rsidRPr="008304B4" w:rsidRDefault="00D16ECB" w:rsidP="008C375E">
      <w:pPr>
        <w:spacing w:before="4"/>
        <w:ind w:left="699" w:right="703"/>
        <w:contextualSpacing/>
        <w:jc w:val="center"/>
        <w:rPr>
          <w:b/>
          <w:i/>
          <w:sz w:val="24"/>
          <w:szCs w:val="24"/>
          <w:lang w:val="ru-RU"/>
        </w:rPr>
      </w:pPr>
      <w:r w:rsidRPr="008304B4">
        <w:rPr>
          <w:b/>
          <w:i/>
          <w:sz w:val="24"/>
          <w:szCs w:val="24"/>
          <w:lang w:val="ru-RU"/>
        </w:rPr>
        <w:t>(35 часов)</w:t>
      </w:r>
    </w:p>
    <w:p w:rsidR="00887917" w:rsidRPr="008304B4" w:rsidRDefault="00887917" w:rsidP="008C375E">
      <w:pPr>
        <w:pStyle w:val="a3"/>
        <w:ind w:left="0"/>
        <w:contextualSpacing/>
        <w:jc w:val="left"/>
        <w:rPr>
          <w:b/>
          <w:i/>
          <w:sz w:val="24"/>
          <w:szCs w:val="24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48"/>
        <w:gridCol w:w="2788"/>
        <w:gridCol w:w="2489"/>
      </w:tblGrid>
      <w:tr w:rsidR="00E01431" w:rsidRPr="008304B4" w:rsidTr="00E01431">
        <w:tc>
          <w:tcPr>
            <w:tcW w:w="5148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B4">
              <w:rPr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2788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B4">
              <w:rPr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489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B4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E01431" w:rsidRPr="00E12DDF" w:rsidTr="00E01431">
        <w:tc>
          <w:tcPr>
            <w:tcW w:w="10425" w:type="dxa"/>
            <w:gridSpan w:val="3"/>
          </w:tcPr>
          <w:p w:rsidR="00E01431" w:rsidRPr="008304B4" w:rsidRDefault="00E01431" w:rsidP="00E0143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Раздел I. Путешествие по Уральскому Федеральному округу (9 часов)</w:t>
            </w:r>
          </w:p>
        </w:tc>
      </w:tr>
      <w:tr w:rsidR="00E01431" w:rsidRPr="008304B4" w:rsidTr="00E01431">
        <w:tc>
          <w:tcPr>
            <w:tcW w:w="5148" w:type="dxa"/>
          </w:tcPr>
          <w:p w:rsidR="00E01431" w:rsidRPr="008304B4" w:rsidRDefault="00E01431" w:rsidP="00E014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Введение в курс. Моя родина Россия</w:t>
            </w:r>
          </w:p>
        </w:tc>
        <w:tc>
          <w:tcPr>
            <w:tcW w:w="2788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2489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 xml:space="preserve">Познавательная </w:t>
            </w:r>
          </w:p>
        </w:tc>
      </w:tr>
      <w:tr w:rsidR="00E01431" w:rsidRPr="008304B4" w:rsidTr="00E01431">
        <w:tc>
          <w:tcPr>
            <w:tcW w:w="5148" w:type="dxa"/>
          </w:tcPr>
          <w:p w:rsidR="00E01431" w:rsidRPr="008304B4" w:rsidRDefault="00E01431" w:rsidP="00E014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Святой Урал-Батюшка − прародина славя</w:t>
            </w:r>
            <w:r w:rsidRPr="008304B4">
              <w:rPr>
                <w:b/>
                <w:sz w:val="24"/>
                <w:szCs w:val="24"/>
              </w:rPr>
              <w:t>н</w:t>
            </w:r>
            <w:r w:rsidRPr="008304B4">
              <w:rPr>
                <w:b/>
                <w:sz w:val="24"/>
                <w:szCs w:val="24"/>
              </w:rPr>
              <w:t>ских народов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Древняя легенда об </w:t>
            </w:r>
            <w:proofErr w:type="spellStart"/>
            <w:r w:rsidRPr="008304B4">
              <w:rPr>
                <w:sz w:val="24"/>
                <w:szCs w:val="24"/>
              </w:rPr>
              <w:t>Ирийском</w:t>
            </w:r>
            <w:proofErr w:type="spellEnd"/>
            <w:r w:rsidRPr="008304B4">
              <w:rPr>
                <w:sz w:val="24"/>
                <w:szCs w:val="24"/>
              </w:rPr>
              <w:t xml:space="preserve"> Рае. </w:t>
            </w:r>
            <w:proofErr w:type="spellStart"/>
            <w:r w:rsidRPr="008304B4">
              <w:rPr>
                <w:sz w:val="24"/>
                <w:szCs w:val="24"/>
              </w:rPr>
              <w:t>Ирий</w:t>
            </w:r>
            <w:proofErr w:type="spellEnd"/>
            <w:r w:rsidRPr="008304B4">
              <w:rPr>
                <w:sz w:val="24"/>
                <w:szCs w:val="24"/>
              </w:rPr>
              <w:t xml:space="preserve"> – сл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вянский ведический рай. Наскальные рисунки в пещерах Уральских гор. Наскальные изобр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 xml:space="preserve">жения в </w:t>
            </w:r>
            <w:proofErr w:type="spellStart"/>
            <w:r w:rsidRPr="008304B4">
              <w:rPr>
                <w:sz w:val="24"/>
                <w:szCs w:val="24"/>
              </w:rPr>
              <w:t>Игнатьевской</w:t>
            </w:r>
            <w:proofErr w:type="spellEnd"/>
            <w:r w:rsidRPr="008304B4">
              <w:rPr>
                <w:sz w:val="24"/>
                <w:szCs w:val="24"/>
              </w:rPr>
              <w:t xml:space="preserve"> пещере. «</w:t>
            </w:r>
            <w:proofErr w:type="spellStart"/>
            <w:r w:rsidRPr="008304B4">
              <w:rPr>
                <w:sz w:val="24"/>
                <w:szCs w:val="24"/>
              </w:rPr>
              <w:t>Араслановская</w:t>
            </w:r>
            <w:proofErr w:type="spellEnd"/>
            <w:r w:rsidRPr="008304B4">
              <w:rPr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sz w:val="24"/>
                <w:szCs w:val="24"/>
              </w:rPr>
              <w:t>писаница</w:t>
            </w:r>
            <w:proofErr w:type="spellEnd"/>
            <w:r w:rsidRPr="008304B4">
              <w:rPr>
                <w:sz w:val="24"/>
                <w:szCs w:val="24"/>
              </w:rPr>
              <w:t>»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Курган: Позднепалеолитическая стоянка </w:t>
            </w:r>
            <w:proofErr w:type="spellStart"/>
            <w:r w:rsidRPr="008304B4">
              <w:rPr>
                <w:sz w:val="24"/>
                <w:szCs w:val="24"/>
              </w:rPr>
              <w:t>Ш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каевка</w:t>
            </w:r>
            <w:proofErr w:type="spellEnd"/>
            <w:r w:rsidRPr="008304B4">
              <w:rPr>
                <w:sz w:val="24"/>
                <w:szCs w:val="24"/>
              </w:rPr>
              <w:t xml:space="preserve">, Камышное, </w:t>
            </w:r>
            <w:proofErr w:type="spellStart"/>
            <w:r w:rsidRPr="008304B4">
              <w:rPr>
                <w:sz w:val="24"/>
                <w:szCs w:val="24"/>
              </w:rPr>
              <w:t>Утаган</w:t>
            </w:r>
            <w:proofErr w:type="spellEnd"/>
            <w:r w:rsidRPr="008304B4">
              <w:rPr>
                <w:sz w:val="24"/>
                <w:szCs w:val="24"/>
              </w:rPr>
              <w:t xml:space="preserve">. </w:t>
            </w:r>
            <w:proofErr w:type="spellStart"/>
            <w:r w:rsidRPr="008304B4">
              <w:rPr>
                <w:sz w:val="24"/>
                <w:szCs w:val="24"/>
              </w:rPr>
              <w:t>Тюменск</w:t>
            </w:r>
            <w:proofErr w:type="spellEnd"/>
            <w:r w:rsidRPr="008304B4">
              <w:rPr>
                <w:sz w:val="24"/>
                <w:szCs w:val="24"/>
              </w:rPr>
              <w:t xml:space="preserve">: находка у </w:t>
            </w:r>
            <w:proofErr w:type="spellStart"/>
            <w:r w:rsidRPr="008304B4">
              <w:rPr>
                <w:sz w:val="24"/>
                <w:szCs w:val="24"/>
              </w:rPr>
              <w:t>полуяновской</w:t>
            </w:r>
            <w:proofErr w:type="spellEnd"/>
            <w:r w:rsidRPr="008304B4">
              <w:rPr>
                <w:sz w:val="24"/>
                <w:szCs w:val="24"/>
              </w:rPr>
              <w:t xml:space="preserve"> деревни </w:t>
            </w:r>
            <w:proofErr w:type="spellStart"/>
            <w:r w:rsidRPr="008304B4">
              <w:rPr>
                <w:sz w:val="24"/>
                <w:szCs w:val="24"/>
              </w:rPr>
              <w:t>Байгара</w:t>
            </w:r>
            <w:proofErr w:type="spellEnd"/>
            <w:r w:rsidRPr="008304B4">
              <w:rPr>
                <w:sz w:val="24"/>
                <w:szCs w:val="24"/>
              </w:rPr>
              <w:t>.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Челябинская область: </w:t>
            </w:r>
            <w:proofErr w:type="spellStart"/>
            <w:r w:rsidRPr="008304B4">
              <w:rPr>
                <w:sz w:val="24"/>
                <w:szCs w:val="24"/>
              </w:rPr>
              <w:t>Богдановская</w:t>
            </w:r>
            <w:proofErr w:type="spellEnd"/>
            <w:r w:rsidRPr="008304B4">
              <w:rPr>
                <w:sz w:val="24"/>
                <w:szCs w:val="24"/>
              </w:rPr>
              <w:t xml:space="preserve">, стоянка Троицкая на реке </w:t>
            </w:r>
            <w:proofErr w:type="spellStart"/>
            <w:r w:rsidRPr="008304B4">
              <w:rPr>
                <w:sz w:val="24"/>
                <w:szCs w:val="24"/>
              </w:rPr>
              <w:t>Уй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синташтинские</w:t>
            </w:r>
            <w:proofErr w:type="spellEnd"/>
            <w:r w:rsidRPr="008304B4">
              <w:rPr>
                <w:sz w:val="24"/>
                <w:szCs w:val="24"/>
              </w:rPr>
              <w:t xml:space="preserve"> памятн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 xml:space="preserve">ки </w:t>
            </w:r>
            <w:proofErr w:type="spellStart"/>
            <w:r w:rsidRPr="008304B4">
              <w:rPr>
                <w:sz w:val="24"/>
                <w:szCs w:val="24"/>
              </w:rPr>
              <w:t>Синташта</w:t>
            </w:r>
            <w:proofErr w:type="spellEnd"/>
            <w:r w:rsidRPr="008304B4">
              <w:rPr>
                <w:sz w:val="24"/>
                <w:szCs w:val="24"/>
              </w:rPr>
              <w:t xml:space="preserve"> и </w:t>
            </w:r>
            <w:proofErr w:type="spellStart"/>
            <w:r w:rsidRPr="008304B4">
              <w:rPr>
                <w:sz w:val="24"/>
                <w:szCs w:val="24"/>
              </w:rPr>
              <w:t>Аркаим</w:t>
            </w:r>
            <w:proofErr w:type="spellEnd"/>
            <w:r w:rsidRPr="008304B4">
              <w:rPr>
                <w:sz w:val="24"/>
                <w:szCs w:val="24"/>
              </w:rPr>
              <w:t>.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Ханты-Мансийский автономный округ: пале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литическая стоянка </w:t>
            </w:r>
            <w:proofErr w:type="spellStart"/>
            <w:r w:rsidRPr="008304B4">
              <w:rPr>
                <w:sz w:val="24"/>
                <w:szCs w:val="24"/>
              </w:rPr>
              <w:t>Луговское</w:t>
            </w:r>
            <w:proofErr w:type="spellEnd"/>
            <w:r w:rsidRPr="008304B4">
              <w:rPr>
                <w:sz w:val="24"/>
                <w:szCs w:val="24"/>
              </w:rPr>
              <w:t xml:space="preserve"> Ненцы: </w:t>
            </w:r>
            <w:proofErr w:type="spellStart"/>
            <w:r w:rsidRPr="008304B4">
              <w:rPr>
                <w:sz w:val="24"/>
                <w:szCs w:val="24"/>
              </w:rPr>
              <w:t>Обдо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ский</w:t>
            </w:r>
            <w:proofErr w:type="spellEnd"/>
            <w:r w:rsidRPr="008304B4">
              <w:rPr>
                <w:sz w:val="24"/>
                <w:szCs w:val="24"/>
              </w:rPr>
              <w:t xml:space="preserve"> острог − ныне город Салехард.</w:t>
            </w:r>
          </w:p>
        </w:tc>
        <w:tc>
          <w:tcPr>
            <w:tcW w:w="2788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E01431" w:rsidRPr="008304B4" w:rsidTr="00E01431">
        <w:tc>
          <w:tcPr>
            <w:tcW w:w="5148" w:type="dxa"/>
          </w:tcPr>
          <w:p w:rsidR="00E01431" w:rsidRPr="008304B4" w:rsidRDefault="00E01431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 хозяйке Медных гор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Природные и рукотворные достопримечател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ности Уральского округа.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Урал − малая родина сказочников (Петр Е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шов, Сергей Аксаков и Павел Бажов).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Челябинская область: «Между Европой и Аз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ей» − музеи, национальный парк</w:t>
            </w:r>
            <w:r w:rsidRPr="008304B4">
              <w:rPr>
                <w:spacing w:val="-5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«</w:t>
            </w:r>
            <w:proofErr w:type="spellStart"/>
            <w:r w:rsidRPr="008304B4">
              <w:rPr>
                <w:sz w:val="24"/>
                <w:szCs w:val="24"/>
              </w:rPr>
              <w:t>Таганай</w:t>
            </w:r>
            <w:proofErr w:type="spellEnd"/>
            <w:r w:rsidRPr="008304B4">
              <w:rPr>
                <w:sz w:val="24"/>
                <w:szCs w:val="24"/>
              </w:rPr>
              <w:t>».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Курганская область: </w:t>
            </w:r>
            <w:proofErr w:type="spellStart"/>
            <w:r w:rsidRPr="008304B4">
              <w:rPr>
                <w:sz w:val="24"/>
                <w:szCs w:val="24"/>
              </w:rPr>
              <w:t>Далматовский</w:t>
            </w:r>
            <w:proofErr w:type="spellEnd"/>
            <w:r w:rsidRPr="008304B4">
              <w:rPr>
                <w:sz w:val="24"/>
                <w:szCs w:val="24"/>
              </w:rPr>
              <w:t xml:space="preserve"> Успенский монастырь. Тюменская область: Тобольский кремль.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Ханты-Мансийск: культурно-туристический комплекс </w:t>
            </w:r>
            <w:proofErr w:type="spellStart"/>
            <w:r w:rsidRPr="008304B4">
              <w:rPr>
                <w:sz w:val="24"/>
                <w:szCs w:val="24"/>
              </w:rPr>
              <w:t>Археопарк</w:t>
            </w:r>
            <w:proofErr w:type="spellEnd"/>
            <w:r w:rsidRPr="008304B4">
              <w:rPr>
                <w:sz w:val="24"/>
                <w:szCs w:val="24"/>
              </w:rPr>
              <w:t>. Екатеринбург: дом-музей Павла Бажова.</w:t>
            </w:r>
          </w:p>
          <w:p w:rsidR="00E01431" w:rsidRPr="008304B4" w:rsidRDefault="00E01431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Свердловская область: Верхотурский музей-заповедник, Невьянская башня, Свято-Троицкий собор, Храм-на-крови (место, где был убит последний российский император) и памятник Царской семье, Свято-Николаевский мужской монастырь, село Нижняя Синячиха - музей-заповедник древнего зодчества под о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 xml:space="preserve">крытым небом, буддийский монастырь </w:t>
            </w:r>
            <w:proofErr w:type="spellStart"/>
            <w:r w:rsidRPr="008304B4">
              <w:rPr>
                <w:sz w:val="24"/>
                <w:szCs w:val="24"/>
              </w:rPr>
              <w:t>Шад</w:t>
            </w:r>
            <w:proofErr w:type="spellEnd"/>
            <w:r w:rsidRPr="008304B4">
              <w:rPr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sz w:val="24"/>
                <w:szCs w:val="24"/>
              </w:rPr>
              <w:t>Тчуп</w:t>
            </w:r>
            <w:proofErr w:type="spellEnd"/>
            <w:r w:rsidRPr="008304B4">
              <w:rPr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sz w:val="24"/>
                <w:szCs w:val="24"/>
              </w:rPr>
              <w:t>Линг</w:t>
            </w:r>
            <w:proofErr w:type="spellEnd"/>
            <w:r w:rsidRPr="008304B4">
              <w:rPr>
                <w:sz w:val="24"/>
                <w:szCs w:val="24"/>
              </w:rPr>
              <w:t>, где  в уединении живут</w:t>
            </w:r>
            <w:r w:rsidRPr="008304B4">
              <w:rPr>
                <w:spacing w:val="-10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монахи.</w:t>
            </w:r>
          </w:p>
        </w:tc>
        <w:tc>
          <w:tcPr>
            <w:tcW w:w="2788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E01431" w:rsidRPr="008304B4" w:rsidTr="00E01431">
        <w:tc>
          <w:tcPr>
            <w:tcW w:w="5148" w:type="dxa"/>
          </w:tcPr>
          <w:p w:rsidR="00E01431" w:rsidRPr="008304B4" w:rsidRDefault="00E01431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Традиции и обычаи крестьян Зауралья</w:t>
            </w:r>
          </w:p>
          <w:p w:rsidR="00E01431" w:rsidRPr="008304B4" w:rsidRDefault="00E01431" w:rsidP="00E014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Влияние русского Севера на систему семейных обычаев. Декоративное оформление предметов. Виды женского рукоделия, свадебное убра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lastRenderedPageBreak/>
              <w:t xml:space="preserve">ство, Полотенца и филейные скатерти, </w:t>
            </w:r>
            <w:proofErr w:type="spellStart"/>
            <w:r w:rsidRPr="008304B4">
              <w:rPr>
                <w:sz w:val="24"/>
                <w:szCs w:val="24"/>
              </w:rPr>
              <w:t>портяны</w:t>
            </w:r>
            <w:proofErr w:type="spellEnd"/>
            <w:r w:rsidRPr="008304B4">
              <w:rPr>
                <w:sz w:val="24"/>
                <w:szCs w:val="24"/>
              </w:rPr>
              <w:t xml:space="preserve"> в подарок «украдкой», «гарусные» валенки.</w:t>
            </w:r>
          </w:p>
        </w:tc>
        <w:tc>
          <w:tcPr>
            <w:tcW w:w="2788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Проект «Мои семейные реликвии»</w:t>
            </w:r>
          </w:p>
        </w:tc>
        <w:tc>
          <w:tcPr>
            <w:tcW w:w="2489" w:type="dxa"/>
          </w:tcPr>
          <w:p w:rsidR="00E01431" w:rsidRPr="008304B4" w:rsidRDefault="00E01431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Хозяева рек, тайги и тундры: народы ханты и манси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Ханты и манси. Многообразие природных условий на территории округа и его влияние на образ жизни. Чередования сезонных занятий.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8304B4">
              <w:rPr>
                <w:sz w:val="24"/>
                <w:szCs w:val="24"/>
              </w:rPr>
              <w:t>Мировозрение</w:t>
            </w:r>
            <w:proofErr w:type="spellEnd"/>
            <w:r w:rsidRPr="008304B4">
              <w:rPr>
                <w:sz w:val="24"/>
                <w:szCs w:val="24"/>
              </w:rPr>
              <w:t xml:space="preserve"> народов ханты и манси. Пр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мысловый культ, культ предков, медведя, п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читанием сверхъестественных сил природы, одухотворением её. Святилища. Три мира жи</w:t>
            </w:r>
            <w:r w:rsidRPr="008304B4">
              <w:rPr>
                <w:sz w:val="24"/>
                <w:szCs w:val="24"/>
              </w:rPr>
              <w:t>з</w:t>
            </w:r>
            <w:r w:rsidRPr="008304B4">
              <w:rPr>
                <w:sz w:val="24"/>
                <w:szCs w:val="24"/>
              </w:rPr>
              <w:t>ни – верхней, средний и нижний. Традицио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ный костюм. Обычаи и праздники: обычаи, связанные с отношением к природе, Вороний день, Медвежий праздник, праздником олен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водов, шаманские камлания, свадебные обр</w:t>
            </w:r>
            <w:r w:rsidRPr="008304B4">
              <w:rPr>
                <w:sz w:val="24"/>
                <w:szCs w:val="24"/>
              </w:rPr>
              <w:t>я</w:t>
            </w:r>
            <w:r w:rsidRPr="008304B4">
              <w:rPr>
                <w:sz w:val="24"/>
                <w:szCs w:val="24"/>
              </w:rPr>
              <w:t>ды.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Особенности традиционного жилища нар</w:t>
            </w:r>
            <w:r w:rsidRPr="008304B4">
              <w:rPr>
                <w:i w:val="0"/>
                <w:sz w:val="24"/>
                <w:szCs w:val="24"/>
              </w:rPr>
              <w:t>о</w:t>
            </w:r>
            <w:r w:rsidRPr="008304B4">
              <w:rPr>
                <w:i w:val="0"/>
                <w:sz w:val="24"/>
                <w:szCs w:val="24"/>
              </w:rPr>
              <w:t>дов Севера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Традиционное жилище – чум. Форма жилища. Правила установки. Варианты чума в завис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мости от времени года, назначения, особенн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стей конструкции. Главные элементы: печь − очаг, дверной вход, центральный внутренний  шест.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Экскурсия в МБУК «Г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родской центр наци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нальных культур и дос</w:t>
            </w:r>
            <w:r w:rsidRPr="008304B4">
              <w:rPr>
                <w:bCs/>
                <w:color w:val="000000"/>
                <w:sz w:val="24"/>
                <w:szCs w:val="24"/>
              </w:rPr>
              <w:t>у</w:t>
            </w:r>
            <w:r w:rsidRPr="008304B4">
              <w:rPr>
                <w:bCs/>
                <w:color w:val="000000"/>
                <w:sz w:val="24"/>
                <w:szCs w:val="24"/>
              </w:rPr>
              <w:t>говой деятельности»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Эстетические традиции народных промы</w:t>
            </w:r>
            <w:r w:rsidRPr="008304B4">
              <w:rPr>
                <w:i w:val="0"/>
                <w:sz w:val="24"/>
                <w:szCs w:val="24"/>
              </w:rPr>
              <w:t>с</w:t>
            </w:r>
            <w:r w:rsidRPr="008304B4">
              <w:rPr>
                <w:i w:val="0"/>
                <w:sz w:val="24"/>
                <w:szCs w:val="24"/>
              </w:rPr>
              <w:t>лов жителей Уральского округа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Многовековая история народных промыслов на Урале. </w:t>
            </w:r>
            <w:proofErr w:type="spellStart"/>
            <w:proofErr w:type="gramStart"/>
            <w:r w:rsidRPr="008304B4">
              <w:rPr>
                <w:sz w:val="24"/>
                <w:szCs w:val="24"/>
              </w:rPr>
              <w:t>Каслинское</w:t>
            </w:r>
            <w:proofErr w:type="spellEnd"/>
            <w:r w:rsidRPr="008304B4">
              <w:rPr>
                <w:sz w:val="24"/>
                <w:szCs w:val="24"/>
              </w:rPr>
              <w:t xml:space="preserve"> литьё, искусство Злат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устовской гравюры, резьба по камню, «бура</w:t>
            </w:r>
            <w:r w:rsidRPr="008304B4">
              <w:rPr>
                <w:sz w:val="24"/>
                <w:szCs w:val="24"/>
              </w:rPr>
              <w:t>ч</w:t>
            </w:r>
            <w:r w:rsidRPr="008304B4">
              <w:rPr>
                <w:sz w:val="24"/>
                <w:szCs w:val="24"/>
              </w:rPr>
              <w:t>ный» промысел, изделия из малахита, литьё самоваров, ювелирное искусство,  лаковая ро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пись по металлу, текстильные изделия маст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риц, уральские сундуки, прялки.</w:t>
            </w:r>
            <w:proofErr w:type="gramEnd"/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Фестиваль ремесел «Живые традиции»: роспись на камнях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Творческая мастерская. Роспись камня как вид искусства. Выбор материалов и инструментов. Грунтовка поверхности камня. Процесс росп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си от анализа формы до воплощения творч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ского замысла. Нанесение силуэтов животных, людей или мотивов северного орнамента на фон камня.</w:t>
            </w:r>
          </w:p>
        </w:tc>
        <w:tc>
          <w:tcPr>
            <w:tcW w:w="2788" w:type="dxa"/>
          </w:tcPr>
          <w:p w:rsidR="00305014" w:rsidRPr="008304B4" w:rsidRDefault="00305014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  <w:tr w:rsidR="00305014" w:rsidRPr="00E12DDF" w:rsidTr="00E01431">
        <w:tc>
          <w:tcPr>
            <w:tcW w:w="10425" w:type="dxa"/>
            <w:gridSpan w:val="3"/>
          </w:tcPr>
          <w:p w:rsidR="00305014" w:rsidRPr="008304B4" w:rsidRDefault="00305014" w:rsidP="00E01431">
            <w:pPr>
              <w:pStyle w:val="1"/>
              <w:ind w:left="0"/>
              <w:contextualSpacing/>
              <w:outlineLvl w:val="0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Раздел II. Путешествие по Дальневосточному Федеральному округу (7 часов)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Здесь встречаются север и юг. Знакомьтесь, Дальневосточный Федеральный округ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Дальневосточный федеральный округ − край контрастов, край разнообразной и поразител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но богатой природы. Коренное население Дальнего Востока и</w:t>
            </w:r>
          </w:p>
          <w:p w:rsidR="00305014" w:rsidRPr="008304B4" w:rsidRDefault="00305014" w:rsidP="00E014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Якутии. Еврейская автономная область. Нац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 xml:space="preserve">ональная культура и обычаи. Этнографические </w:t>
            </w:r>
            <w:r w:rsidRPr="008304B4">
              <w:rPr>
                <w:sz w:val="24"/>
                <w:szCs w:val="24"/>
              </w:rPr>
              <w:lastRenderedPageBreak/>
              <w:t>музеи, мастерские народных художественных промыслов.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Хабаровский край и Амурская область - уникальные и неповторимые места России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Хабаровский край – часть большой территории России. Ерофей Павлович </w:t>
            </w:r>
            <w:proofErr w:type="gramStart"/>
            <w:r w:rsidRPr="008304B4">
              <w:rPr>
                <w:sz w:val="24"/>
                <w:szCs w:val="24"/>
              </w:rPr>
              <w:t>Хабаров</w:t>
            </w:r>
            <w:proofErr w:type="gramEnd"/>
            <w:r w:rsidRPr="008304B4">
              <w:rPr>
                <w:sz w:val="24"/>
                <w:szCs w:val="24"/>
              </w:rPr>
              <w:t xml:space="preserve"> − первый русский землепроходец. Культ медведя и ме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>вежьи праздники у народов Приамурья. Каз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чество – особое военное сословие в царской России. Воссоединение с Россией. Хозяйстве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ное освоение края. Основы бытового уклада: жилище, одежда, пища. Религиозные веров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ния. Народное творчество дальневосточных казаков.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Культура и быт чукотского и якутского народов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Основное жилище: балаган, шатер-яранга, чум. Традиционная одежда. Основная пища. Вер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вания и обряды. Наборы священных предм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тов: связка амулетов, бубен, прибор для доб</w:t>
            </w:r>
            <w:r w:rsidRPr="008304B4">
              <w:rPr>
                <w:sz w:val="24"/>
                <w:szCs w:val="24"/>
              </w:rPr>
              <w:t>ы</w:t>
            </w:r>
            <w:r w:rsidRPr="008304B4">
              <w:rPr>
                <w:sz w:val="24"/>
                <w:szCs w:val="24"/>
              </w:rPr>
              <w:t>вания огня. Традиционные музыкальные и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струменты. Шаманизм и семейно-родовой культ.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Мифы, исторические предания, сказки народов Дальневосточного Федерального округа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Представление о мире в якутских сказаниях: «Перелет птиц», «Как ветер к великой горе х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дил». Чукотские мифы: «Образование прол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 xml:space="preserve">ва», «Шаман </w:t>
            </w:r>
            <w:proofErr w:type="spellStart"/>
            <w:r w:rsidRPr="008304B4">
              <w:rPr>
                <w:sz w:val="24"/>
                <w:szCs w:val="24"/>
              </w:rPr>
              <w:t>Тыкывак</w:t>
            </w:r>
            <w:proofErr w:type="spellEnd"/>
            <w:r w:rsidRPr="008304B4">
              <w:rPr>
                <w:sz w:val="24"/>
                <w:szCs w:val="24"/>
              </w:rPr>
              <w:t>».</w:t>
            </w:r>
          </w:p>
        </w:tc>
        <w:tc>
          <w:tcPr>
            <w:tcW w:w="2788" w:type="dxa"/>
          </w:tcPr>
          <w:p w:rsidR="00305014" w:rsidRPr="008304B4" w:rsidRDefault="00305014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Библиотечный час</w:t>
            </w:r>
          </w:p>
        </w:tc>
        <w:tc>
          <w:tcPr>
            <w:tcW w:w="2489" w:type="dxa"/>
          </w:tcPr>
          <w:p w:rsidR="00305014" w:rsidRPr="008304B4" w:rsidRDefault="00305014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304B4">
              <w:rPr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-следовательская</w:t>
            </w:r>
            <w:proofErr w:type="gramEnd"/>
          </w:p>
        </w:tc>
      </w:tr>
      <w:tr w:rsidR="00305014" w:rsidRPr="008304B4" w:rsidTr="00305014">
        <w:trPr>
          <w:trHeight w:val="2186"/>
        </w:trPr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Праздники народов Дальневосточного Ф</w:t>
            </w:r>
            <w:r w:rsidRPr="008304B4">
              <w:rPr>
                <w:i w:val="0"/>
                <w:sz w:val="24"/>
                <w:szCs w:val="24"/>
              </w:rPr>
              <w:t>е</w:t>
            </w:r>
            <w:r w:rsidRPr="008304B4">
              <w:rPr>
                <w:i w:val="0"/>
                <w:sz w:val="24"/>
                <w:szCs w:val="24"/>
              </w:rPr>
              <w:t>дерального округа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Особенность жизненного уклада, традиции, р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туальные праздники. Культово</w:t>
            </w:r>
          </w:p>
          <w:p w:rsidR="00305014" w:rsidRPr="008304B4" w:rsidRDefault="00305014" w:rsidP="00E01431">
            <w:pPr>
              <w:pStyle w:val="a5"/>
              <w:numPr>
                <w:ilvl w:val="0"/>
                <w:numId w:val="11"/>
              </w:numPr>
              <w:tabs>
                <w:tab w:val="left" w:pos="438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магическая основа праздников: дни зимн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го солнцестояния, праздник рождения телят, праздник "молодого оленя", день быка, обряд Благодарения, Праздник кита, Праздник</w:t>
            </w:r>
            <w:r w:rsidRPr="008304B4">
              <w:rPr>
                <w:spacing w:val="-11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моржа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Эстетические традиции народных промы</w:t>
            </w:r>
            <w:r w:rsidRPr="008304B4">
              <w:rPr>
                <w:i w:val="0"/>
                <w:sz w:val="24"/>
                <w:szCs w:val="24"/>
              </w:rPr>
              <w:t>с</w:t>
            </w:r>
            <w:r w:rsidRPr="008304B4">
              <w:rPr>
                <w:i w:val="0"/>
                <w:sz w:val="24"/>
                <w:szCs w:val="24"/>
              </w:rPr>
              <w:t>лов жителей Дальневосточного Федеральн</w:t>
            </w:r>
            <w:r w:rsidRPr="008304B4">
              <w:rPr>
                <w:i w:val="0"/>
                <w:sz w:val="24"/>
                <w:szCs w:val="24"/>
              </w:rPr>
              <w:t>о</w:t>
            </w:r>
            <w:r w:rsidRPr="008304B4">
              <w:rPr>
                <w:i w:val="0"/>
                <w:sz w:val="24"/>
                <w:szCs w:val="24"/>
              </w:rPr>
              <w:t>го округов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Народные промыслы: косторезный промысел Республики Саха (Якутия), изготовлению дер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вянных скульптур, ковроткачество, изготовл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ние этнической одежды, национальной игру</w:t>
            </w:r>
            <w:r w:rsidRPr="008304B4">
              <w:rPr>
                <w:sz w:val="24"/>
                <w:szCs w:val="24"/>
              </w:rPr>
              <w:t>ш</w:t>
            </w:r>
            <w:r w:rsidRPr="008304B4">
              <w:rPr>
                <w:sz w:val="24"/>
                <w:szCs w:val="24"/>
              </w:rPr>
              <w:t>ки, плетение из природных материалов. Пр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мыслы по художественной обработке меха и кожи. Камчатское и Артемовское ковровое производство (Приморский край), объемная и рельефная резьба по камню, вышивка  бисером,  вышивка волосом.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 xml:space="preserve">Фестиваль ремесел «Живые традиции»: </w:t>
            </w:r>
            <w:r w:rsidRPr="008304B4">
              <w:rPr>
                <w:i w:val="0"/>
                <w:sz w:val="24"/>
                <w:szCs w:val="24"/>
              </w:rPr>
              <w:lastRenderedPageBreak/>
              <w:t>амулеты и игрушки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Творческая мастерская. Изготовление амулетов из кожсырья и меха как вид искусства. Выбор материалов и инструментов. (Кукла для выз</w:t>
            </w:r>
            <w:r w:rsidRPr="008304B4">
              <w:rPr>
                <w:sz w:val="24"/>
                <w:szCs w:val="24"/>
              </w:rPr>
              <w:t>ы</w:t>
            </w:r>
            <w:r w:rsidRPr="008304B4">
              <w:rPr>
                <w:sz w:val="24"/>
                <w:szCs w:val="24"/>
              </w:rPr>
              <w:t>вания ветра).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вательская</w:t>
            </w:r>
          </w:p>
        </w:tc>
      </w:tr>
      <w:tr w:rsidR="00305014" w:rsidRPr="00E12DDF" w:rsidTr="00E01431">
        <w:tc>
          <w:tcPr>
            <w:tcW w:w="10425" w:type="dxa"/>
            <w:gridSpan w:val="3"/>
          </w:tcPr>
          <w:p w:rsidR="00305014" w:rsidRPr="008304B4" w:rsidRDefault="00305014" w:rsidP="00E01431">
            <w:pPr>
              <w:pStyle w:val="1"/>
              <w:ind w:left="0"/>
              <w:contextualSpacing/>
              <w:outlineLvl w:val="0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lastRenderedPageBreak/>
              <w:t>Раздел III. Путешествие по Северо-Западному федеральному округу (10часов)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b w:val="0"/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 xml:space="preserve">В земле </w:t>
            </w:r>
            <w:proofErr w:type="gramStart"/>
            <w:r w:rsidRPr="008304B4">
              <w:rPr>
                <w:i w:val="0"/>
                <w:sz w:val="24"/>
                <w:szCs w:val="24"/>
              </w:rPr>
              <w:t>наша</w:t>
            </w:r>
            <w:proofErr w:type="gramEnd"/>
            <w:r w:rsidRPr="008304B4">
              <w:rPr>
                <w:i w:val="0"/>
                <w:sz w:val="24"/>
                <w:szCs w:val="24"/>
              </w:rPr>
              <w:t xml:space="preserve"> правда, в земле наши корни.</w:t>
            </w:r>
            <w:r w:rsidRPr="008304B4">
              <w:rPr>
                <w:b w:val="0"/>
                <w:i w:val="0"/>
                <w:sz w:val="24"/>
                <w:szCs w:val="24"/>
              </w:rPr>
              <w:t xml:space="preserve"> Величие Русского Севера </w:t>
            </w:r>
            <w:proofErr w:type="spellStart"/>
            <w:r w:rsidRPr="008304B4">
              <w:rPr>
                <w:b w:val="0"/>
                <w:i w:val="0"/>
                <w:sz w:val="24"/>
                <w:szCs w:val="24"/>
              </w:rPr>
              <w:t>Внутрирегиональные</w:t>
            </w:r>
            <w:proofErr w:type="spellEnd"/>
            <w:r w:rsidRPr="008304B4">
              <w:rPr>
                <w:b w:val="0"/>
                <w:i w:val="0"/>
                <w:sz w:val="24"/>
                <w:szCs w:val="24"/>
              </w:rPr>
              <w:t xml:space="preserve"> различия </w:t>
            </w:r>
            <w:r w:rsidRPr="008304B4">
              <w:rPr>
                <w:b w:val="0"/>
                <w:i w:val="0"/>
                <w:spacing w:val="-1"/>
                <w:sz w:val="24"/>
                <w:szCs w:val="24"/>
              </w:rPr>
              <w:t>Северо-Западного</w:t>
            </w:r>
            <w:r w:rsidRPr="008304B4">
              <w:rPr>
                <w:b w:val="0"/>
                <w:i w:val="0"/>
                <w:spacing w:val="-1"/>
                <w:sz w:val="24"/>
                <w:szCs w:val="24"/>
              </w:rPr>
              <w:tab/>
              <w:t xml:space="preserve"> </w:t>
            </w:r>
            <w:r w:rsidRPr="008304B4">
              <w:rPr>
                <w:b w:val="0"/>
                <w:i w:val="0"/>
                <w:sz w:val="24"/>
                <w:szCs w:val="24"/>
              </w:rPr>
              <w:t>федерального округа. Многонациональность населения. Н</w:t>
            </w:r>
            <w:r w:rsidRPr="008304B4">
              <w:rPr>
                <w:b w:val="0"/>
                <w:i w:val="0"/>
                <w:sz w:val="24"/>
                <w:szCs w:val="24"/>
              </w:rPr>
              <w:t>е</w:t>
            </w:r>
            <w:r w:rsidRPr="008304B4">
              <w:rPr>
                <w:b w:val="0"/>
                <w:i w:val="0"/>
                <w:sz w:val="24"/>
                <w:szCs w:val="24"/>
              </w:rPr>
              <w:t>повторимая прелесть</w:t>
            </w:r>
            <w:r w:rsidRPr="008304B4">
              <w:rPr>
                <w:b w:val="0"/>
                <w:i w:val="0"/>
                <w:sz w:val="24"/>
                <w:szCs w:val="24"/>
              </w:rPr>
              <w:tab/>
            </w:r>
            <w:r w:rsidRPr="008304B4">
              <w:rPr>
                <w:b w:val="0"/>
                <w:i w:val="0"/>
                <w:spacing w:val="-1"/>
                <w:sz w:val="24"/>
                <w:szCs w:val="24"/>
              </w:rPr>
              <w:t xml:space="preserve">разнообразной </w:t>
            </w:r>
            <w:r w:rsidRPr="008304B4">
              <w:rPr>
                <w:b w:val="0"/>
                <w:i w:val="0"/>
                <w:sz w:val="24"/>
                <w:szCs w:val="24"/>
              </w:rPr>
              <w:t>природы Русского Севера. Историко-культурные и природные</w:t>
            </w:r>
            <w:r w:rsidRPr="008304B4">
              <w:rPr>
                <w:b w:val="0"/>
                <w:i w:val="0"/>
                <w:spacing w:val="-23"/>
                <w:sz w:val="24"/>
                <w:szCs w:val="24"/>
              </w:rPr>
              <w:t xml:space="preserve"> </w:t>
            </w:r>
            <w:r w:rsidRPr="008304B4">
              <w:rPr>
                <w:b w:val="0"/>
                <w:i w:val="0"/>
                <w:sz w:val="24"/>
                <w:szCs w:val="24"/>
              </w:rPr>
              <w:t>комплексы.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Туристический маршрут «Серебряное кол</w:t>
            </w:r>
            <w:r w:rsidRPr="008304B4">
              <w:rPr>
                <w:i w:val="0"/>
                <w:sz w:val="24"/>
                <w:szCs w:val="24"/>
              </w:rPr>
              <w:t>ь</w:t>
            </w:r>
            <w:r w:rsidRPr="008304B4">
              <w:rPr>
                <w:i w:val="0"/>
                <w:sz w:val="24"/>
                <w:szCs w:val="24"/>
              </w:rPr>
              <w:t>цо России»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Уникальные памятники истории и архитектуры древнерусских городов на северо-западе Ро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сийской Федерации. Серебряное кольцо России − конструкция из лучей-дорог, которые ведут в  Санкт-Петербург. Уникальность и общие черты древних городов.</w:t>
            </w:r>
          </w:p>
        </w:tc>
        <w:tc>
          <w:tcPr>
            <w:tcW w:w="2788" w:type="dxa"/>
          </w:tcPr>
          <w:p w:rsidR="00305014" w:rsidRPr="008304B4" w:rsidRDefault="00305014" w:rsidP="00E014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 «Туристический буклет»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contextualSpacing/>
              <w:rPr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 xml:space="preserve">Монастыри и церковные святыни Северо-Западного федерального округа </w:t>
            </w:r>
            <w:r w:rsidRPr="008304B4">
              <w:rPr>
                <w:sz w:val="24"/>
                <w:szCs w:val="24"/>
              </w:rPr>
              <w:t>Материал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ное и нематериальное культурное наследие к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ренных народов региона – русского, финно-угорских и самодийских: − место религиозного служения,  и культурные и образовательные центры: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Республика Карелия: Валаамский </w:t>
            </w:r>
            <w:proofErr w:type="spellStart"/>
            <w:r w:rsidRPr="008304B4">
              <w:rPr>
                <w:sz w:val="24"/>
                <w:szCs w:val="24"/>
              </w:rPr>
              <w:t>Спасо</w:t>
            </w:r>
            <w:proofErr w:type="spellEnd"/>
            <w:r w:rsidRPr="008304B4">
              <w:rPr>
                <w:sz w:val="24"/>
                <w:szCs w:val="24"/>
              </w:rPr>
              <w:t>-Преображенский мужской монастырь, музей-заповедник «Кижи», Валаамский монастырь.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Республики Коми: </w:t>
            </w:r>
            <w:proofErr w:type="spellStart"/>
            <w:r w:rsidRPr="008304B4">
              <w:rPr>
                <w:sz w:val="24"/>
                <w:szCs w:val="24"/>
              </w:rPr>
              <w:t>Стефановский</w:t>
            </w:r>
            <w:proofErr w:type="spellEnd"/>
            <w:r w:rsidRPr="008304B4">
              <w:rPr>
                <w:sz w:val="24"/>
                <w:szCs w:val="24"/>
              </w:rPr>
              <w:t xml:space="preserve"> собор.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Архангельская область: Кафедральный собор Илии Пророка (Архангельск), Соловецкий Преображенский монастырь,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Вологодская область: Кирилло-Белозерский монастырь, Михайл</w:t>
            </w:r>
            <w:proofErr w:type="gramStart"/>
            <w:r w:rsidRPr="008304B4">
              <w:rPr>
                <w:sz w:val="24"/>
                <w:szCs w:val="24"/>
              </w:rPr>
              <w:t>о-</w:t>
            </w:r>
            <w:proofErr w:type="gramEnd"/>
            <w:r w:rsidRPr="008304B4">
              <w:rPr>
                <w:sz w:val="24"/>
                <w:szCs w:val="24"/>
              </w:rPr>
              <w:t xml:space="preserve"> Архангельский собор (Великий Устюг), Воскресенский собор и С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бор Рождества Пресвятой Богородицы.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Мурманская область: Церковь Успения в селе Варзуга, Свято-Никольский собор (Мурманск)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Новгородская область: Новгородский кремль (Детинец) и Софийский Собор (Новгород).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Псковская область: </w:t>
            </w:r>
            <w:proofErr w:type="gramStart"/>
            <w:r w:rsidRPr="008304B4">
              <w:rPr>
                <w:sz w:val="24"/>
                <w:szCs w:val="24"/>
              </w:rPr>
              <w:t>Псковский</w:t>
            </w:r>
            <w:proofErr w:type="gramEnd"/>
            <w:r w:rsidRPr="008304B4">
              <w:rPr>
                <w:sz w:val="24"/>
                <w:szCs w:val="24"/>
              </w:rPr>
              <w:t xml:space="preserve"> Кром.</w:t>
            </w:r>
          </w:p>
          <w:p w:rsidR="00305014" w:rsidRPr="008304B4" w:rsidRDefault="00305014" w:rsidP="00E01431">
            <w:pPr>
              <w:pStyle w:val="a3"/>
              <w:tabs>
                <w:tab w:val="left" w:pos="1799"/>
                <w:tab w:val="left" w:pos="2269"/>
                <w:tab w:val="left" w:pos="4048"/>
                <w:tab w:val="left" w:pos="6457"/>
              </w:tabs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Ненецкий автономный округ: Церковь Благ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вещения в селе </w:t>
            </w:r>
            <w:proofErr w:type="spellStart"/>
            <w:r w:rsidRPr="008304B4">
              <w:rPr>
                <w:sz w:val="24"/>
                <w:szCs w:val="24"/>
              </w:rPr>
              <w:t>Несь</w:t>
            </w:r>
            <w:proofErr w:type="spellEnd"/>
            <w:r w:rsidRPr="008304B4">
              <w:rPr>
                <w:sz w:val="24"/>
                <w:szCs w:val="24"/>
              </w:rPr>
              <w:t>.</w:t>
            </w:r>
            <w:r w:rsidRPr="008304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a3"/>
              <w:tabs>
                <w:tab w:val="left" w:pos="1799"/>
                <w:tab w:val="left" w:pos="2269"/>
                <w:tab w:val="left" w:pos="4048"/>
                <w:tab w:val="left" w:pos="6457"/>
              </w:tabs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 xml:space="preserve">Дивный, холодный город Санкт-Петербург. «Северная Венеция» </w:t>
            </w:r>
            <w:r w:rsidRPr="008304B4">
              <w:rPr>
                <w:sz w:val="24"/>
                <w:szCs w:val="24"/>
              </w:rPr>
              <w:t>Уникальность архите</w:t>
            </w:r>
            <w:r w:rsidRPr="008304B4">
              <w:rPr>
                <w:sz w:val="24"/>
                <w:szCs w:val="24"/>
              </w:rPr>
              <w:t>к</w:t>
            </w:r>
            <w:r w:rsidRPr="008304B4">
              <w:rPr>
                <w:sz w:val="24"/>
                <w:szCs w:val="24"/>
              </w:rPr>
              <w:t>турного облика города. Дворцово-парковые а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самбли Петербурга</w:t>
            </w:r>
            <w:r w:rsidRPr="008304B4">
              <w:rPr>
                <w:sz w:val="24"/>
                <w:szCs w:val="24"/>
              </w:rPr>
              <w:tab/>
              <w:t>и</w:t>
            </w:r>
            <w:r w:rsidRPr="008304B4">
              <w:rPr>
                <w:sz w:val="24"/>
                <w:szCs w:val="24"/>
              </w:rPr>
              <w:tab/>
              <w:t>приг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родов.</w:t>
            </w:r>
            <w:r w:rsidRPr="008304B4">
              <w:rPr>
                <w:sz w:val="24"/>
                <w:szCs w:val="24"/>
              </w:rPr>
              <w:tab/>
              <w:t>Многочисленные</w:t>
            </w:r>
            <w:r w:rsidRPr="008304B4">
              <w:rPr>
                <w:sz w:val="24"/>
                <w:szCs w:val="24"/>
              </w:rPr>
              <w:tab/>
            </w:r>
            <w:r w:rsidRPr="008304B4">
              <w:rPr>
                <w:spacing w:val="-1"/>
                <w:sz w:val="24"/>
                <w:szCs w:val="24"/>
              </w:rPr>
              <w:t>истор</w:t>
            </w:r>
            <w:r w:rsidRPr="008304B4">
              <w:rPr>
                <w:spacing w:val="-1"/>
                <w:sz w:val="24"/>
                <w:szCs w:val="24"/>
              </w:rPr>
              <w:t>и</w:t>
            </w:r>
            <w:r w:rsidRPr="008304B4">
              <w:rPr>
                <w:spacing w:val="-1"/>
                <w:sz w:val="24"/>
                <w:szCs w:val="24"/>
              </w:rPr>
              <w:t xml:space="preserve">ко-архитектурные </w:t>
            </w:r>
            <w:r w:rsidRPr="008304B4">
              <w:rPr>
                <w:sz w:val="24"/>
                <w:szCs w:val="24"/>
              </w:rPr>
              <w:t>памятники старины Санкт-</w:t>
            </w:r>
            <w:r w:rsidRPr="008304B4">
              <w:rPr>
                <w:sz w:val="24"/>
                <w:szCs w:val="24"/>
              </w:rPr>
              <w:lastRenderedPageBreak/>
              <w:t>Петербурга. Торжественная, строгая и лири</w:t>
            </w:r>
            <w:r w:rsidRPr="008304B4">
              <w:rPr>
                <w:sz w:val="24"/>
                <w:szCs w:val="24"/>
              </w:rPr>
              <w:t>ч</w:t>
            </w:r>
            <w:r w:rsidRPr="008304B4">
              <w:rPr>
                <w:sz w:val="24"/>
                <w:szCs w:val="24"/>
              </w:rPr>
              <w:t>ная красота достопримечательностей «Севе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ной</w:t>
            </w:r>
            <w:r w:rsidRPr="008304B4">
              <w:rPr>
                <w:spacing w:val="-18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Венеции».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Архитектурный ансамбль Дворцовой площади, величественный Воскресенский Новодевичий монастырь, Александро-Невская лавра, Петр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павловская крепость, Исаакиевский и Каза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ский соборы. Музейный театральный, литер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турный Петербург.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305014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Семейные обряды и верования карел</w:t>
            </w:r>
          </w:p>
          <w:p w:rsidR="00305014" w:rsidRPr="008304B4" w:rsidRDefault="00305014" w:rsidP="00305014">
            <w:pPr>
              <w:pStyle w:val="a3"/>
              <w:tabs>
                <w:tab w:val="left" w:pos="1799"/>
                <w:tab w:val="left" w:pos="2269"/>
                <w:tab w:val="left" w:pos="4048"/>
                <w:tab w:val="left" w:pos="6457"/>
              </w:tabs>
              <w:ind w:left="0"/>
              <w:contextualSpacing/>
              <w:jc w:val="left"/>
              <w:rPr>
                <w:b/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Особенности уклада карельских семей в пр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шлом. Нравственные правила жизни, перед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вавшиеся из поколения в поколение: труд, ув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жительное отношение к родителям, старшим, к людям другой национальности, любовь к ро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>ному дому, родной земле. Важнейшие особе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ности большой семьи - совместное владение имуществом и коллективное участие в хозя</w:t>
            </w:r>
            <w:r w:rsidRPr="008304B4">
              <w:rPr>
                <w:sz w:val="24"/>
                <w:szCs w:val="24"/>
              </w:rPr>
              <w:t>й</w:t>
            </w:r>
            <w:r w:rsidRPr="008304B4">
              <w:rPr>
                <w:sz w:val="24"/>
                <w:szCs w:val="24"/>
              </w:rPr>
              <w:t>ственн</w:t>
            </w:r>
            <w:proofErr w:type="gramStart"/>
            <w:r w:rsidRPr="008304B4">
              <w:rPr>
                <w:sz w:val="24"/>
                <w:szCs w:val="24"/>
              </w:rPr>
              <w:t>о-</w:t>
            </w:r>
            <w:proofErr w:type="gramEnd"/>
            <w:r w:rsidRPr="008304B4">
              <w:rPr>
                <w:sz w:val="24"/>
                <w:szCs w:val="24"/>
              </w:rPr>
              <w:t xml:space="preserve"> бытовых делах. Обряды, верования. Приметы и запреты (строительство дома, ох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та, рыболовство, животноводство и земледелие, домашние ремесла). Элементы православной обрядности в структуре свадебного, родильн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го и погребально-поминального ритуалов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Эстетические традиции народных промы</w:t>
            </w:r>
            <w:r w:rsidRPr="008304B4">
              <w:rPr>
                <w:i w:val="0"/>
                <w:sz w:val="24"/>
                <w:szCs w:val="24"/>
              </w:rPr>
              <w:t>с</w:t>
            </w:r>
            <w:r w:rsidRPr="008304B4">
              <w:rPr>
                <w:i w:val="0"/>
                <w:sz w:val="24"/>
                <w:szCs w:val="24"/>
              </w:rPr>
              <w:t>лов жителей северо-западного района: пл</w:t>
            </w:r>
            <w:r w:rsidRPr="008304B4">
              <w:rPr>
                <w:i w:val="0"/>
                <w:sz w:val="24"/>
                <w:szCs w:val="24"/>
              </w:rPr>
              <w:t>е</w:t>
            </w:r>
            <w:r w:rsidRPr="008304B4">
              <w:rPr>
                <w:i w:val="0"/>
                <w:sz w:val="24"/>
                <w:szCs w:val="24"/>
              </w:rPr>
              <w:t>тение кружев и вышивка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Особенности народного узорного ткачества, набойки и художественной росписи тканей, кружевоплетения, художественных изделий из кожи и меха Изящество плетения кружев и вышивки жителей северо-западного района. Особые функции орнамента на одежде. Разл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чия орнамента и узоров вышивки и тканей в отдельных частях северо-западного района (на севере − геометрические формы, а на юге − б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 xml:space="preserve">лее причудливые, схожие с </w:t>
            </w:r>
            <w:proofErr w:type="gramStart"/>
            <w:r w:rsidRPr="008304B4">
              <w:rPr>
                <w:sz w:val="24"/>
                <w:szCs w:val="24"/>
              </w:rPr>
              <w:t>растительными</w:t>
            </w:r>
            <w:proofErr w:type="gramEnd"/>
            <w:r w:rsidRPr="008304B4">
              <w:rPr>
                <w:sz w:val="24"/>
                <w:szCs w:val="24"/>
              </w:rPr>
              <w:t>).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Центры православной духовности и народной традиционной культуры: </w:t>
            </w:r>
            <w:proofErr w:type="gramStart"/>
            <w:r w:rsidRPr="008304B4">
              <w:rPr>
                <w:sz w:val="24"/>
                <w:szCs w:val="24"/>
              </w:rPr>
              <w:t>Республика  Карелия  −  художественные  изделия  с  вышивкой   (</w:t>
            </w:r>
            <w:proofErr w:type="spellStart"/>
            <w:r w:rsidRPr="008304B4">
              <w:rPr>
                <w:sz w:val="24"/>
                <w:szCs w:val="24"/>
              </w:rPr>
              <w:t>крестецкая</w:t>
            </w:r>
            <w:proofErr w:type="spellEnd"/>
            <w:proofErr w:type="gramEnd"/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«белая строчка»: постельное и столовое белье, женская одежда и декоративные изделия для интерьера), прядение, народные куклы.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Республика Коми − валяная игрушка, худож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ственные изделия из кожи и меха.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Архангельская область – художественная ро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>пись платков, прядение, валяная игрушка, ку</w:t>
            </w:r>
            <w:r w:rsidRPr="008304B4">
              <w:rPr>
                <w:sz w:val="24"/>
                <w:szCs w:val="24"/>
              </w:rPr>
              <w:t>к</w:t>
            </w:r>
            <w:r w:rsidRPr="008304B4">
              <w:rPr>
                <w:sz w:val="24"/>
                <w:szCs w:val="24"/>
              </w:rPr>
              <w:t>лы-скрутки.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Вологодская область – кружевоплетение, х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дожественных изделий с вышивкой, набойка, народное узорное ткачество (Череповец).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lastRenderedPageBreak/>
              <w:t>Ленинградская область – кружевоплетение.  Мурманская область − валяная игрушка,</w:t>
            </w:r>
            <w:r w:rsidRPr="008304B4">
              <w:rPr>
                <w:spacing w:val="-10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ку</w:t>
            </w:r>
            <w:r w:rsidRPr="008304B4">
              <w:rPr>
                <w:sz w:val="24"/>
                <w:szCs w:val="24"/>
              </w:rPr>
              <w:t>к</w:t>
            </w:r>
            <w:r w:rsidRPr="008304B4">
              <w:rPr>
                <w:sz w:val="24"/>
                <w:szCs w:val="24"/>
              </w:rPr>
              <w:t>лы-скрутки.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Новгородская область − художественные изд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 xml:space="preserve">лия с вышивкой. </w:t>
            </w:r>
            <w:proofErr w:type="gramStart"/>
            <w:r w:rsidRPr="008304B4">
              <w:rPr>
                <w:sz w:val="24"/>
                <w:szCs w:val="24"/>
              </w:rPr>
              <w:t>Ненецкий</w:t>
            </w:r>
            <w:proofErr w:type="gramEnd"/>
            <w:r w:rsidRPr="008304B4">
              <w:rPr>
                <w:sz w:val="24"/>
                <w:szCs w:val="24"/>
              </w:rPr>
              <w:t xml:space="preserve"> АО – прядение, х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дожественные изделия из кожи и меха.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Эстетические традиции народных промы</w:t>
            </w:r>
            <w:r w:rsidRPr="008304B4">
              <w:rPr>
                <w:i w:val="0"/>
                <w:sz w:val="24"/>
                <w:szCs w:val="24"/>
              </w:rPr>
              <w:t>с</w:t>
            </w:r>
            <w:r w:rsidRPr="008304B4">
              <w:rPr>
                <w:i w:val="0"/>
                <w:sz w:val="24"/>
                <w:szCs w:val="24"/>
              </w:rPr>
              <w:t>лов жителей северо-западного района: че</w:t>
            </w:r>
            <w:r w:rsidRPr="008304B4">
              <w:rPr>
                <w:i w:val="0"/>
                <w:sz w:val="24"/>
                <w:szCs w:val="24"/>
              </w:rPr>
              <w:t>р</w:t>
            </w:r>
            <w:r w:rsidRPr="008304B4">
              <w:rPr>
                <w:i w:val="0"/>
                <w:sz w:val="24"/>
                <w:szCs w:val="24"/>
              </w:rPr>
              <w:t>нение, гончарное искусство, искусство рез</w:t>
            </w:r>
            <w:r w:rsidRPr="008304B4">
              <w:rPr>
                <w:i w:val="0"/>
                <w:sz w:val="24"/>
                <w:szCs w:val="24"/>
              </w:rPr>
              <w:t>ь</w:t>
            </w:r>
            <w:r w:rsidRPr="008304B4">
              <w:rPr>
                <w:i w:val="0"/>
                <w:sz w:val="24"/>
                <w:szCs w:val="24"/>
              </w:rPr>
              <w:t>бы и росписи по дереву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Художественные изделия из бересты и плетё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ные художественные изделия, художественную обработку дерева резьбой, росписью и инкр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стацией.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Центры православной духовности и народной традиционной культуры: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Республика Карелия – художественная обр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ботка камня (Медвежьегорск), художественные изделия из бересты (Олонец).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Республика Коми – художественные изделия из глины и керамики (</w:t>
            </w:r>
            <w:proofErr w:type="spellStart"/>
            <w:r w:rsidRPr="008304B4">
              <w:rPr>
                <w:sz w:val="24"/>
                <w:szCs w:val="24"/>
              </w:rPr>
              <w:t>Выльгорт</w:t>
            </w:r>
            <w:proofErr w:type="spellEnd"/>
            <w:r w:rsidRPr="008304B4">
              <w:rPr>
                <w:sz w:val="24"/>
                <w:szCs w:val="24"/>
              </w:rPr>
              <w:t>), художественные изделия из кожи и меха (Инта),  художестве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ные изделия из бересты (</w:t>
            </w:r>
            <w:proofErr w:type="spellStart"/>
            <w:r w:rsidRPr="008304B4">
              <w:rPr>
                <w:sz w:val="24"/>
                <w:szCs w:val="24"/>
              </w:rPr>
              <w:t>Пажга</w:t>
            </w:r>
            <w:proofErr w:type="spellEnd"/>
            <w:r w:rsidRPr="008304B4">
              <w:rPr>
                <w:sz w:val="24"/>
                <w:szCs w:val="24"/>
              </w:rPr>
              <w:t>), художестве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ная обработка дерева, бересты и капа, камня, кожи и меха (Сыктывкар), художественная о</w:t>
            </w:r>
            <w:r w:rsidRPr="008304B4">
              <w:rPr>
                <w:sz w:val="24"/>
                <w:szCs w:val="24"/>
              </w:rPr>
              <w:t>б</w:t>
            </w:r>
            <w:r w:rsidRPr="008304B4">
              <w:rPr>
                <w:sz w:val="24"/>
                <w:szCs w:val="24"/>
              </w:rPr>
              <w:t>работка дерева резьбой, инкрустацией, декор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тивной росписью и выжиганием</w:t>
            </w:r>
            <w:r w:rsidRPr="008304B4">
              <w:rPr>
                <w:spacing w:val="-4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(Ухта).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Архангельская область - художественная рез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>ба по кости и дереву; художественная обрабо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ка камня, глиняная игрушка; художественные изделия из глины (Каргополь, Вельск), худож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ственная обработка металла (</w:t>
            </w:r>
            <w:proofErr w:type="spellStart"/>
            <w:r w:rsidRPr="008304B4">
              <w:rPr>
                <w:sz w:val="24"/>
                <w:szCs w:val="24"/>
              </w:rPr>
              <w:t>Кижма</w:t>
            </w:r>
            <w:proofErr w:type="spellEnd"/>
            <w:r w:rsidRPr="008304B4">
              <w:rPr>
                <w:sz w:val="24"/>
                <w:szCs w:val="24"/>
              </w:rPr>
              <w:t>), худож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ственная резьба по кости (</w:t>
            </w:r>
            <w:proofErr w:type="spellStart"/>
            <w:r w:rsidRPr="008304B4">
              <w:rPr>
                <w:sz w:val="24"/>
                <w:szCs w:val="24"/>
              </w:rPr>
              <w:t>Ломоносово</w:t>
            </w:r>
            <w:proofErr w:type="spellEnd"/>
            <w:r w:rsidRPr="008304B4">
              <w:rPr>
                <w:sz w:val="24"/>
                <w:szCs w:val="24"/>
              </w:rPr>
              <w:t xml:space="preserve">), Мезень (поморские </w:t>
            </w:r>
            <w:proofErr w:type="spellStart"/>
            <w:r w:rsidRPr="008304B4">
              <w:rPr>
                <w:sz w:val="24"/>
                <w:szCs w:val="24"/>
              </w:rPr>
              <w:t>козули</w:t>
            </w:r>
            <w:proofErr w:type="spellEnd"/>
            <w:r w:rsidRPr="008304B4">
              <w:rPr>
                <w:sz w:val="24"/>
                <w:szCs w:val="24"/>
              </w:rPr>
              <w:t>).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Псковская область − гончары ваяют изделия из местных красных глин и творят сувениры из дерева.</w:t>
            </w:r>
          </w:p>
          <w:p w:rsidR="00305014" w:rsidRPr="008304B4" w:rsidRDefault="00305014" w:rsidP="00E01431">
            <w:pPr>
              <w:pStyle w:val="a3"/>
              <w:tabs>
                <w:tab w:val="left" w:pos="1916"/>
                <w:tab w:val="left" w:pos="3325"/>
                <w:tab w:val="left" w:pos="3704"/>
                <w:tab w:val="left" w:pos="4786"/>
                <w:tab w:val="left" w:pos="6254"/>
                <w:tab w:val="left" w:pos="7365"/>
                <w:tab w:val="left" w:pos="7736"/>
              </w:tabs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Великий Устюг − великоустюжское чернение по серебру (портсигары, подстаканники укр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шенные рисунками, тщательно выполненными чернью). Искусство русских поморов − иску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 xml:space="preserve">ством резьбы и росписи по дереву (расписные иконы, литые иконы и кресты, церковная утварь). </w:t>
            </w:r>
            <w:r w:rsidRPr="008304B4">
              <w:rPr>
                <w:spacing w:val="-3"/>
                <w:sz w:val="24"/>
                <w:szCs w:val="24"/>
              </w:rPr>
              <w:t xml:space="preserve">Птица </w:t>
            </w:r>
            <w:r w:rsidRPr="008304B4">
              <w:rPr>
                <w:sz w:val="24"/>
                <w:szCs w:val="24"/>
              </w:rPr>
              <w:t>счастья («Поморский голубок»)</w:t>
            </w:r>
            <w:r w:rsidRPr="008304B4">
              <w:rPr>
                <w:sz w:val="24"/>
                <w:szCs w:val="24"/>
              </w:rPr>
              <w:tab/>
              <w:t>−</w:t>
            </w:r>
            <w:r w:rsidRPr="008304B4">
              <w:rPr>
                <w:sz w:val="24"/>
                <w:szCs w:val="24"/>
              </w:rPr>
              <w:tab/>
              <w:t>символ семейного счастья и благополучия. Сакральное назначение голубя, связанное с образом Святого</w:t>
            </w:r>
            <w:r w:rsidRPr="008304B4">
              <w:rPr>
                <w:spacing w:val="-21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духа.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 xml:space="preserve">Фестиваль ремесел «Живые традиции»: </w:t>
            </w:r>
            <w:proofErr w:type="spellStart"/>
            <w:r w:rsidRPr="008304B4">
              <w:rPr>
                <w:i w:val="0"/>
                <w:sz w:val="24"/>
                <w:szCs w:val="24"/>
              </w:rPr>
              <w:t>Вепская</w:t>
            </w:r>
            <w:proofErr w:type="spellEnd"/>
            <w:r w:rsidRPr="008304B4">
              <w:rPr>
                <w:i w:val="0"/>
                <w:sz w:val="24"/>
                <w:szCs w:val="24"/>
              </w:rPr>
              <w:t xml:space="preserve"> кукла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Творческая мастерская. Изготовление те</w:t>
            </w:r>
            <w:r w:rsidRPr="008304B4">
              <w:rPr>
                <w:sz w:val="24"/>
                <w:szCs w:val="24"/>
              </w:rPr>
              <w:t>к</w:t>
            </w:r>
            <w:r w:rsidRPr="008304B4">
              <w:rPr>
                <w:sz w:val="24"/>
                <w:szCs w:val="24"/>
              </w:rPr>
              <w:t xml:space="preserve">стильной народной </w:t>
            </w:r>
            <w:proofErr w:type="spellStart"/>
            <w:r w:rsidRPr="008304B4">
              <w:rPr>
                <w:sz w:val="24"/>
                <w:szCs w:val="24"/>
              </w:rPr>
              <w:t>Вепской</w:t>
            </w:r>
            <w:proofErr w:type="spellEnd"/>
            <w:r w:rsidRPr="008304B4">
              <w:rPr>
                <w:sz w:val="24"/>
                <w:szCs w:val="24"/>
              </w:rPr>
              <w:t xml:space="preserve"> куклы как вид и</w:t>
            </w:r>
            <w:r w:rsidRPr="008304B4">
              <w:rPr>
                <w:sz w:val="24"/>
                <w:szCs w:val="24"/>
              </w:rPr>
              <w:t>с</w:t>
            </w:r>
            <w:r w:rsidRPr="008304B4">
              <w:rPr>
                <w:sz w:val="24"/>
                <w:szCs w:val="24"/>
              </w:rPr>
              <w:t xml:space="preserve">кусства. Кукла − материальный защитник от любых напастей. Образ женского плодородия и зрелости. </w:t>
            </w:r>
            <w:proofErr w:type="spellStart"/>
            <w:r w:rsidRPr="008304B4">
              <w:rPr>
                <w:sz w:val="24"/>
                <w:szCs w:val="24"/>
              </w:rPr>
              <w:t>Обережные</w:t>
            </w:r>
            <w:proofErr w:type="spellEnd"/>
            <w:r w:rsidRPr="008304B4">
              <w:rPr>
                <w:sz w:val="24"/>
                <w:szCs w:val="24"/>
              </w:rPr>
              <w:t xml:space="preserve"> секреты куклы. Выбор материалов и инструментов.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Праздник весеннего равноденствия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Фольклорные традиции праздника: песни, д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ховные стихи и былины, игры. Весеннее ра</w:t>
            </w:r>
            <w:r w:rsidRPr="008304B4">
              <w:rPr>
                <w:sz w:val="24"/>
                <w:szCs w:val="24"/>
              </w:rPr>
              <w:t>в</w:t>
            </w:r>
            <w:r w:rsidRPr="008304B4">
              <w:rPr>
                <w:sz w:val="24"/>
                <w:szCs w:val="24"/>
              </w:rPr>
              <w:t>ноденствие – астрономическое начало нового времени года. Особенности «языческой» и «шаманской» праздника. Сходство и различие в проведении праздничных обрядов жителей северо-западного района: встреча первых лучей весеннего солнца, разжигание большого маг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ческого костра, звуки варгана, барабанов, ш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манского бубна, горловое пение, древний  о</w:t>
            </w:r>
            <w:r w:rsidRPr="008304B4">
              <w:rPr>
                <w:sz w:val="24"/>
                <w:szCs w:val="24"/>
              </w:rPr>
              <w:t>б</w:t>
            </w:r>
            <w:r w:rsidRPr="008304B4">
              <w:rPr>
                <w:sz w:val="24"/>
                <w:szCs w:val="24"/>
              </w:rPr>
              <w:t>ряд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«кормления духов через огонь». Встреча весны с плясками, с песнями, как начало Нового года.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  <w:tr w:rsidR="00305014" w:rsidRPr="00E12DDF" w:rsidTr="00E01431">
        <w:tc>
          <w:tcPr>
            <w:tcW w:w="10425" w:type="dxa"/>
            <w:gridSpan w:val="3"/>
          </w:tcPr>
          <w:p w:rsidR="00305014" w:rsidRPr="008304B4" w:rsidRDefault="00305014" w:rsidP="00E01431">
            <w:pPr>
              <w:pStyle w:val="1"/>
              <w:ind w:left="0"/>
              <w:contextualSpacing/>
              <w:jc w:val="left"/>
              <w:outlineLvl w:val="0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Раздел IV. Путешествие по Сибирскому Федеральному округу (9 часов)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Сердце России - Сибирский Федеральный округ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Историческая справка. Формирование народов Сибири. Хозяйство и общественный строй народов Сибири. Природоохранное, научно- исследовательское и эколого-просветительское значение природных заповедников и наци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нальных парков Сибирского федерального округа. Отличие понятий: Заповедник, Наци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нальный парк, заказник. Культовые места, бу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>дистские святыни бурятов.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Республика Алтай: Катунский биосферный з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 xml:space="preserve">поведник, </w:t>
            </w:r>
            <w:proofErr w:type="spellStart"/>
            <w:r w:rsidRPr="008304B4">
              <w:rPr>
                <w:sz w:val="24"/>
                <w:szCs w:val="24"/>
              </w:rPr>
              <w:t>Тигирекский</w:t>
            </w:r>
            <w:proofErr w:type="spellEnd"/>
            <w:r w:rsidRPr="008304B4">
              <w:rPr>
                <w:sz w:val="24"/>
                <w:szCs w:val="24"/>
              </w:rPr>
              <w:t xml:space="preserve"> и Алтайский госуда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ственный заповедники;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Республика Бурятия: </w:t>
            </w:r>
            <w:proofErr w:type="spellStart"/>
            <w:r w:rsidRPr="008304B4">
              <w:rPr>
                <w:sz w:val="24"/>
                <w:szCs w:val="24"/>
              </w:rPr>
              <w:t>Тункинский</w:t>
            </w:r>
            <w:proofErr w:type="spellEnd"/>
            <w:r w:rsidRPr="008304B4">
              <w:rPr>
                <w:sz w:val="24"/>
                <w:szCs w:val="24"/>
              </w:rPr>
              <w:t xml:space="preserve"> Национал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 xml:space="preserve">ный парк, </w:t>
            </w:r>
            <w:proofErr w:type="spellStart"/>
            <w:r w:rsidRPr="008304B4">
              <w:rPr>
                <w:sz w:val="24"/>
                <w:szCs w:val="24"/>
              </w:rPr>
              <w:t>Джергинский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Баргузинский</w:t>
            </w:r>
            <w:proofErr w:type="spellEnd"/>
            <w:r w:rsidRPr="008304B4">
              <w:rPr>
                <w:sz w:val="24"/>
                <w:szCs w:val="24"/>
              </w:rPr>
              <w:t xml:space="preserve"> и Ба</w:t>
            </w:r>
            <w:r w:rsidRPr="008304B4">
              <w:rPr>
                <w:sz w:val="24"/>
                <w:szCs w:val="24"/>
              </w:rPr>
              <w:t>й</w:t>
            </w:r>
            <w:r w:rsidRPr="008304B4">
              <w:rPr>
                <w:sz w:val="24"/>
                <w:szCs w:val="24"/>
              </w:rPr>
              <w:t>кальский заповедники;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jc w:val="left"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Республика Тыва: </w:t>
            </w:r>
            <w:proofErr w:type="spellStart"/>
            <w:r w:rsidRPr="008304B4">
              <w:rPr>
                <w:sz w:val="24"/>
                <w:szCs w:val="24"/>
              </w:rPr>
              <w:t>Азас</w:t>
            </w:r>
            <w:proofErr w:type="spellEnd"/>
            <w:r w:rsidRPr="008304B4">
              <w:rPr>
                <w:sz w:val="24"/>
                <w:szCs w:val="24"/>
              </w:rPr>
              <w:t xml:space="preserve"> Заповедник, </w:t>
            </w:r>
            <w:proofErr w:type="spellStart"/>
            <w:r w:rsidRPr="008304B4">
              <w:rPr>
                <w:sz w:val="24"/>
                <w:szCs w:val="24"/>
              </w:rPr>
              <w:t>Убсуну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ская</w:t>
            </w:r>
            <w:proofErr w:type="spellEnd"/>
            <w:r w:rsidRPr="008304B4">
              <w:rPr>
                <w:sz w:val="24"/>
                <w:szCs w:val="24"/>
              </w:rPr>
              <w:t xml:space="preserve"> Котловина Заповедник. Республика Хак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сия: Хакасский Заповедник.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Иркутская область: Байкало-Ленский и </w:t>
            </w:r>
            <w:proofErr w:type="spellStart"/>
            <w:r w:rsidRPr="008304B4">
              <w:rPr>
                <w:sz w:val="24"/>
                <w:szCs w:val="24"/>
              </w:rPr>
              <w:t>Вити</w:t>
            </w:r>
            <w:r w:rsidRPr="008304B4">
              <w:rPr>
                <w:sz w:val="24"/>
                <w:szCs w:val="24"/>
              </w:rPr>
              <w:t>м</w:t>
            </w:r>
            <w:r w:rsidRPr="008304B4">
              <w:rPr>
                <w:sz w:val="24"/>
                <w:szCs w:val="24"/>
              </w:rPr>
              <w:t>ский</w:t>
            </w:r>
            <w:proofErr w:type="spellEnd"/>
            <w:r w:rsidRPr="008304B4">
              <w:rPr>
                <w:sz w:val="24"/>
                <w:szCs w:val="24"/>
              </w:rPr>
              <w:t xml:space="preserve"> заповедники.</w:t>
            </w:r>
          </w:p>
          <w:p w:rsidR="00305014" w:rsidRPr="008304B4" w:rsidRDefault="00305014" w:rsidP="00E01431">
            <w:pPr>
              <w:contextualSpacing/>
              <w:rPr>
                <w:sz w:val="24"/>
                <w:szCs w:val="24"/>
              </w:rPr>
            </w:pP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Читинская область: Забайкальский национал</w:t>
            </w:r>
            <w:r w:rsidRPr="008304B4">
              <w:rPr>
                <w:sz w:val="24"/>
                <w:szCs w:val="24"/>
              </w:rPr>
              <w:t>ь</w:t>
            </w:r>
            <w:r w:rsidRPr="008304B4">
              <w:rPr>
                <w:sz w:val="24"/>
                <w:szCs w:val="24"/>
              </w:rPr>
              <w:t xml:space="preserve">ный парк, </w:t>
            </w:r>
            <w:proofErr w:type="spellStart"/>
            <w:r w:rsidRPr="008304B4">
              <w:rPr>
                <w:sz w:val="24"/>
                <w:szCs w:val="24"/>
              </w:rPr>
              <w:t>Даурский</w:t>
            </w:r>
            <w:proofErr w:type="spellEnd"/>
            <w:r w:rsidRPr="008304B4">
              <w:rPr>
                <w:sz w:val="24"/>
                <w:szCs w:val="24"/>
              </w:rPr>
              <w:t xml:space="preserve"> Заповедник.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Красноярский край: Саяно-Шушенский Зап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ведник, Большой Арктический заповедник,     природный     заповедник    «Столбы»,     Нац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ональный   парк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«</w:t>
            </w:r>
            <w:proofErr w:type="spellStart"/>
            <w:r w:rsidRPr="008304B4">
              <w:rPr>
                <w:sz w:val="24"/>
                <w:szCs w:val="24"/>
              </w:rPr>
              <w:t>Шушенский</w:t>
            </w:r>
            <w:proofErr w:type="spellEnd"/>
            <w:r w:rsidRPr="008304B4">
              <w:rPr>
                <w:sz w:val="24"/>
                <w:szCs w:val="24"/>
              </w:rPr>
              <w:t xml:space="preserve"> бор».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Кемеровская область: </w:t>
            </w:r>
            <w:proofErr w:type="spellStart"/>
            <w:r w:rsidRPr="008304B4">
              <w:rPr>
                <w:sz w:val="24"/>
                <w:szCs w:val="24"/>
              </w:rPr>
              <w:t>Шорский</w:t>
            </w:r>
            <w:proofErr w:type="spellEnd"/>
            <w:r w:rsidRPr="008304B4">
              <w:rPr>
                <w:sz w:val="24"/>
                <w:szCs w:val="24"/>
              </w:rPr>
              <w:t xml:space="preserve"> Национальный парк, заповедник Кузнецкий Алатау.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Читинская область: </w:t>
            </w:r>
            <w:proofErr w:type="spellStart"/>
            <w:r w:rsidRPr="008304B4">
              <w:rPr>
                <w:sz w:val="24"/>
                <w:szCs w:val="24"/>
              </w:rPr>
              <w:t>Сохондинский</w:t>
            </w:r>
            <w:proofErr w:type="spellEnd"/>
            <w:r w:rsidRPr="008304B4">
              <w:rPr>
                <w:sz w:val="24"/>
                <w:szCs w:val="24"/>
              </w:rPr>
              <w:t xml:space="preserve"> заповедник.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По следам загадочных петроглифов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Сибирские наскальные рисунки (петроглифы). Устойчивая связь древних памятников с жив</w:t>
            </w:r>
            <w:r w:rsidRPr="008304B4">
              <w:rPr>
                <w:sz w:val="24"/>
                <w:szCs w:val="24"/>
              </w:rPr>
              <w:t>ы</w:t>
            </w:r>
            <w:r w:rsidRPr="008304B4">
              <w:rPr>
                <w:sz w:val="24"/>
                <w:szCs w:val="24"/>
              </w:rPr>
              <w:t xml:space="preserve">ми фольклорными традициями, шаманской </w:t>
            </w:r>
            <w:r w:rsidRPr="008304B4">
              <w:rPr>
                <w:sz w:val="24"/>
                <w:szCs w:val="24"/>
              </w:rPr>
              <w:lastRenderedPageBreak/>
              <w:t>идеологией бурятских племен. Памятники наскального искусства – взгляд в прошлое.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Живая частица ушедших времен: экскурсии по музеям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Этнографические коллекции коренных народов Сибири.  Краеведческий музей имени М. Б. Шатилова − крупнейший музей на территории Томской области. Омский государственный историко-краеведческий музей − один из ст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рейших музеев Сибири и России. Новосиби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ский государственный краеведческий музей.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Загадочная Тува. История края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proofErr w:type="gramStart"/>
            <w:r w:rsidRPr="008304B4">
              <w:rPr>
                <w:sz w:val="24"/>
                <w:szCs w:val="24"/>
              </w:rPr>
              <w:t>Почитание родового, семейного очага, почит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ние и освящение кустарников и деревьев, духов - хозяев отдельных природных объектов – гор, озер, рек, тайги, культ огня.</w:t>
            </w:r>
            <w:proofErr w:type="gramEnd"/>
            <w:r w:rsidRPr="008304B4">
              <w:rPr>
                <w:sz w:val="24"/>
                <w:szCs w:val="24"/>
              </w:rPr>
              <w:t xml:space="preserve"> Семейные обычаи и традиции тувинцев; традиционные костюм и жилище тувинцев. Песенное искусство туви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цев. Многожанровый фольклор.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Хакасия - земля курганов и менгиров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История республики Хакасии. Духовное насл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дие традиций и культуры хакасов. Поклонение природе, уважение к старшим, забота о мла</w:t>
            </w:r>
            <w:r w:rsidRPr="008304B4">
              <w:rPr>
                <w:sz w:val="24"/>
                <w:szCs w:val="24"/>
              </w:rPr>
              <w:t>д</w:t>
            </w:r>
            <w:r w:rsidRPr="008304B4">
              <w:rPr>
                <w:sz w:val="24"/>
                <w:szCs w:val="24"/>
              </w:rPr>
              <w:t>ших,  взаимопомощь. Уникальность покрой и декора традиционной одежды хакасов. Религ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t>озные атрибуты шамана: бубен «</w:t>
            </w:r>
            <w:proofErr w:type="spellStart"/>
            <w:r w:rsidRPr="008304B4">
              <w:rPr>
                <w:sz w:val="24"/>
                <w:szCs w:val="24"/>
              </w:rPr>
              <w:t>тÿÿ</w:t>
            </w:r>
            <w:proofErr w:type="gramStart"/>
            <w:r w:rsidRPr="008304B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304B4">
              <w:rPr>
                <w:sz w:val="24"/>
                <w:szCs w:val="24"/>
              </w:rPr>
              <w:t>» с кол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тушкой «</w:t>
            </w:r>
            <w:proofErr w:type="spellStart"/>
            <w:r w:rsidRPr="008304B4">
              <w:rPr>
                <w:sz w:val="24"/>
                <w:szCs w:val="24"/>
              </w:rPr>
              <w:t>орба</w:t>
            </w:r>
            <w:proofErr w:type="spellEnd"/>
            <w:r w:rsidRPr="008304B4">
              <w:rPr>
                <w:sz w:val="24"/>
                <w:szCs w:val="24"/>
              </w:rPr>
              <w:t>» и шаманский</w:t>
            </w:r>
            <w:r w:rsidRPr="008304B4">
              <w:rPr>
                <w:spacing w:val="-2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костюм.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Забайкальский край. Буряты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Жизнь, культура, обычаи коренного населения Забайкалья. Малая и большая (неразделенная) форма семьи бурят. Селения хуторского типа в составе улуса. Комплекс верований</w:t>
            </w:r>
            <w:r w:rsidRPr="008304B4">
              <w:rPr>
                <w:spacing w:val="-9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бурят.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Особенность бурятского этноса. </w:t>
            </w:r>
            <w:proofErr w:type="gramStart"/>
            <w:r w:rsidRPr="008304B4">
              <w:rPr>
                <w:sz w:val="24"/>
                <w:szCs w:val="24"/>
              </w:rPr>
              <w:t>Основные жанры фольклора - мифы, легенды, предания, героический эпос («</w:t>
            </w:r>
            <w:proofErr w:type="spellStart"/>
            <w:r w:rsidRPr="008304B4">
              <w:rPr>
                <w:sz w:val="24"/>
                <w:szCs w:val="24"/>
              </w:rPr>
              <w:t>Гэсэр</w:t>
            </w:r>
            <w:proofErr w:type="spellEnd"/>
            <w:r w:rsidRPr="008304B4">
              <w:rPr>
                <w:sz w:val="24"/>
                <w:szCs w:val="24"/>
              </w:rPr>
              <w:t>»), сказки, песни, з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гадки, пословицы и поговорки, эпические ск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 xml:space="preserve">зания - </w:t>
            </w:r>
            <w:proofErr w:type="spellStart"/>
            <w:r w:rsidRPr="008304B4">
              <w:rPr>
                <w:sz w:val="24"/>
                <w:szCs w:val="24"/>
              </w:rPr>
              <w:t>улигэры</w:t>
            </w:r>
            <w:proofErr w:type="spellEnd"/>
            <w:r w:rsidRPr="008304B4">
              <w:rPr>
                <w:sz w:val="24"/>
                <w:szCs w:val="24"/>
              </w:rPr>
              <w:t>.</w:t>
            </w:r>
            <w:proofErr w:type="gramEnd"/>
            <w:r w:rsidRPr="008304B4">
              <w:rPr>
                <w:sz w:val="24"/>
                <w:szCs w:val="24"/>
              </w:rPr>
              <w:t xml:space="preserve"> Народные инструменты - струнные, духовые и ударные: бубен, </w:t>
            </w:r>
            <w:proofErr w:type="spellStart"/>
            <w:r w:rsidRPr="008304B4">
              <w:rPr>
                <w:sz w:val="24"/>
                <w:szCs w:val="24"/>
              </w:rPr>
              <w:t>хур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х</w:t>
            </w:r>
            <w:r w:rsidRPr="008304B4">
              <w:rPr>
                <w:sz w:val="24"/>
                <w:szCs w:val="24"/>
              </w:rPr>
              <w:t>у</w:t>
            </w:r>
            <w:r w:rsidRPr="008304B4">
              <w:rPr>
                <w:sz w:val="24"/>
                <w:szCs w:val="24"/>
              </w:rPr>
              <w:t>чир</w:t>
            </w:r>
            <w:proofErr w:type="spellEnd"/>
            <w:r w:rsidRPr="008304B4">
              <w:rPr>
                <w:sz w:val="24"/>
                <w:szCs w:val="24"/>
              </w:rPr>
              <w:t xml:space="preserve">, </w:t>
            </w:r>
            <w:proofErr w:type="spellStart"/>
            <w:r w:rsidRPr="008304B4">
              <w:rPr>
                <w:sz w:val="24"/>
                <w:szCs w:val="24"/>
              </w:rPr>
              <w:t>чанза</w:t>
            </w:r>
            <w:proofErr w:type="spellEnd"/>
            <w:r w:rsidRPr="008304B4">
              <w:rPr>
                <w:sz w:val="24"/>
                <w:szCs w:val="24"/>
              </w:rPr>
              <w:t xml:space="preserve">,  лимба, </w:t>
            </w:r>
            <w:proofErr w:type="spellStart"/>
            <w:r w:rsidRPr="008304B4">
              <w:rPr>
                <w:sz w:val="24"/>
                <w:szCs w:val="24"/>
              </w:rPr>
              <w:t>бичхур</w:t>
            </w:r>
            <w:proofErr w:type="spellEnd"/>
            <w:r w:rsidRPr="008304B4">
              <w:rPr>
                <w:sz w:val="24"/>
                <w:szCs w:val="24"/>
              </w:rPr>
              <w:t>,</w:t>
            </w:r>
            <w:r w:rsidRPr="008304B4">
              <w:rPr>
                <w:spacing w:val="-9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сур.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t>Буряты и их культура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 xml:space="preserve">Традиции  </w:t>
            </w:r>
            <w:proofErr w:type="spellStart"/>
            <w:r w:rsidRPr="008304B4">
              <w:rPr>
                <w:sz w:val="24"/>
                <w:szCs w:val="24"/>
              </w:rPr>
              <w:t>сагаалганского</w:t>
            </w:r>
            <w:proofErr w:type="spellEnd"/>
            <w:r w:rsidRPr="008304B4">
              <w:rPr>
                <w:sz w:val="24"/>
                <w:szCs w:val="24"/>
              </w:rPr>
              <w:t xml:space="preserve">   празднования   в   укреплении   связи   поколений и семейно-бытовых отношений. Популярные традицио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 xml:space="preserve">ные праздники бурят. Три обязательных </w:t>
            </w:r>
            <w:proofErr w:type="spellStart"/>
            <w:r w:rsidRPr="008304B4">
              <w:rPr>
                <w:sz w:val="24"/>
                <w:szCs w:val="24"/>
              </w:rPr>
              <w:t>тайл</w:t>
            </w:r>
            <w:r w:rsidRPr="008304B4">
              <w:rPr>
                <w:sz w:val="24"/>
                <w:szCs w:val="24"/>
              </w:rPr>
              <w:t>а</w:t>
            </w:r>
            <w:r w:rsidRPr="008304B4">
              <w:rPr>
                <w:sz w:val="24"/>
                <w:szCs w:val="24"/>
              </w:rPr>
              <w:t>гана</w:t>
            </w:r>
            <w:proofErr w:type="spellEnd"/>
            <w:r w:rsidRPr="008304B4">
              <w:rPr>
                <w:sz w:val="24"/>
                <w:szCs w:val="24"/>
              </w:rPr>
              <w:t xml:space="preserve"> − </w:t>
            </w:r>
            <w:proofErr w:type="gramStart"/>
            <w:r w:rsidRPr="008304B4">
              <w:rPr>
                <w:sz w:val="24"/>
                <w:szCs w:val="24"/>
              </w:rPr>
              <w:t>весенний</w:t>
            </w:r>
            <w:proofErr w:type="gramEnd"/>
            <w:r w:rsidRPr="008304B4">
              <w:rPr>
                <w:sz w:val="24"/>
                <w:szCs w:val="24"/>
              </w:rPr>
              <w:t>, летний и осенний. Ламаис</w:t>
            </w:r>
            <w:r w:rsidRPr="008304B4">
              <w:rPr>
                <w:sz w:val="24"/>
                <w:szCs w:val="24"/>
              </w:rPr>
              <w:t>т</w:t>
            </w:r>
            <w:r w:rsidRPr="008304B4">
              <w:rPr>
                <w:sz w:val="24"/>
                <w:szCs w:val="24"/>
              </w:rPr>
              <w:t>ские праздники − хуралы, устраиваемые при дацанах. Игры-состязания: борьба, стрельба из лука, конные скачки. Музыкальный фольклор, песни, танцы, горловое  пение.  Танец,  об</w:t>
            </w:r>
            <w:r w:rsidRPr="008304B4">
              <w:rPr>
                <w:sz w:val="24"/>
                <w:szCs w:val="24"/>
              </w:rPr>
              <w:t>ъ</w:t>
            </w:r>
            <w:r w:rsidRPr="008304B4">
              <w:rPr>
                <w:sz w:val="24"/>
                <w:szCs w:val="24"/>
              </w:rPr>
              <w:t xml:space="preserve">единяющий  сердца   −  </w:t>
            </w:r>
            <w:proofErr w:type="spellStart"/>
            <w:r w:rsidRPr="008304B4">
              <w:rPr>
                <w:sz w:val="24"/>
                <w:szCs w:val="24"/>
              </w:rPr>
              <w:t>Ёхор</w:t>
            </w:r>
            <w:proofErr w:type="spellEnd"/>
            <w:r w:rsidRPr="008304B4">
              <w:rPr>
                <w:sz w:val="24"/>
                <w:szCs w:val="24"/>
              </w:rPr>
              <w:t>.     Этнокульту</w:t>
            </w:r>
            <w:r w:rsidRPr="008304B4">
              <w:rPr>
                <w:sz w:val="24"/>
                <w:szCs w:val="24"/>
              </w:rPr>
              <w:t>р</w:t>
            </w:r>
            <w:r w:rsidRPr="008304B4">
              <w:rPr>
                <w:sz w:val="24"/>
                <w:szCs w:val="24"/>
              </w:rPr>
              <w:t>ное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своеобразие костюма и украшений в матер</w:t>
            </w:r>
            <w:r w:rsidRPr="008304B4">
              <w:rPr>
                <w:sz w:val="24"/>
                <w:szCs w:val="24"/>
              </w:rPr>
              <w:t>и</w:t>
            </w:r>
            <w:r w:rsidRPr="008304B4">
              <w:rPr>
                <w:sz w:val="24"/>
                <w:szCs w:val="24"/>
              </w:rPr>
              <w:lastRenderedPageBreak/>
              <w:t>альной культуре  бурят.  Традиции худож</w:t>
            </w:r>
            <w:r w:rsidRPr="008304B4">
              <w:rPr>
                <w:sz w:val="24"/>
                <w:szCs w:val="24"/>
              </w:rPr>
              <w:t>е</w:t>
            </w:r>
            <w:r w:rsidRPr="008304B4">
              <w:rPr>
                <w:sz w:val="24"/>
                <w:szCs w:val="24"/>
              </w:rPr>
              <w:t>ственных</w:t>
            </w:r>
            <w:r w:rsidRPr="008304B4">
              <w:rPr>
                <w:spacing w:val="-8"/>
                <w:sz w:val="24"/>
                <w:szCs w:val="24"/>
              </w:rPr>
              <w:t xml:space="preserve"> </w:t>
            </w:r>
            <w:r w:rsidRPr="008304B4">
              <w:rPr>
                <w:sz w:val="24"/>
                <w:szCs w:val="24"/>
              </w:rPr>
              <w:t>ремесел.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</w:t>
            </w:r>
            <w:r w:rsidRPr="008304B4">
              <w:rPr>
                <w:bCs/>
                <w:color w:val="000000"/>
                <w:sz w:val="24"/>
                <w:szCs w:val="24"/>
              </w:rPr>
              <w:t>с</w:t>
            </w:r>
            <w:r w:rsidRPr="008304B4">
              <w:rPr>
                <w:bCs/>
                <w:color w:val="000000"/>
                <w:sz w:val="24"/>
                <w:szCs w:val="24"/>
              </w:rPr>
              <w:t>следовательская</w:t>
            </w:r>
          </w:p>
        </w:tc>
      </w:tr>
      <w:tr w:rsidR="00305014" w:rsidRPr="008304B4" w:rsidTr="00E01431">
        <w:tc>
          <w:tcPr>
            <w:tcW w:w="5148" w:type="dxa"/>
          </w:tcPr>
          <w:p w:rsidR="00305014" w:rsidRPr="008304B4" w:rsidRDefault="00305014" w:rsidP="00E01431">
            <w:pPr>
              <w:pStyle w:val="2"/>
              <w:spacing w:before="0"/>
              <w:ind w:left="0"/>
              <w:contextualSpacing/>
              <w:outlineLvl w:val="1"/>
              <w:rPr>
                <w:i w:val="0"/>
                <w:sz w:val="24"/>
                <w:szCs w:val="24"/>
              </w:rPr>
            </w:pPr>
            <w:r w:rsidRPr="008304B4">
              <w:rPr>
                <w:i w:val="0"/>
                <w:sz w:val="24"/>
                <w:szCs w:val="24"/>
              </w:rPr>
              <w:lastRenderedPageBreak/>
              <w:t>Фестиваль дружбы народов «Россия – наш общий дом!»</w:t>
            </w:r>
          </w:p>
          <w:p w:rsidR="00305014" w:rsidRPr="008304B4" w:rsidRDefault="00305014" w:rsidP="00E01431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304B4">
              <w:rPr>
                <w:sz w:val="24"/>
                <w:szCs w:val="24"/>
              </w:rPr>
              <w:t>Коллективное творческое дело. Подготовка и проведение общешкольного праздника: презе</w:t>
            </w:r>
            <w:r w:rsidRPr="008304B4">
              <w:rPr>
                <w:sz w:val="24"/>
                <w:szCs w:val="24"/>
              </w:rPr>
              <w:t>н</w:t>
            </w:r>
            <w:r w:rsidRPr="008304B4">
              <w:rPr>
                <w:sz w:val="24"/>
                <w:szCs w:val="24"/>
              </w:rPr>
              <w:t>тации народностей, проживающих на террит</w:t>
            </w:r>
            <w:r w:rsidRPr="008304B4">
              <w:rPr>
                <w:sz w:val="24"/>
                <w:szCs w:val="24"/>
              </w:rPr>
              <w:t>о</w:t>
            </w:r>
            <w:r w:rsidRPr="008304B4">
              <w:rPr>
                <w:sz w:val="24"/>
                <w:szCs w:val="24"/>
              </w:rPr>
              <w:t>рии России (быт, культура, традиции, обычаи и т.д.).</w:t>
            </w:r>
          </w:p>
        </w:tc>
        <w:tc>
          <w:tcPr>
            <w:tcW w:w="2788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89" w:type="dxa"/>
          </w:tcPr>
          <w:p w:rsidR="00305014" w:rsidRPr="008304B4" w:rsidRDefault="00305014" w:rsidP="003050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</w:t>
            </w:r>
            <w:r w:rsidRPr="008304B4">
              <w:rPr>
                <w:bCs/>
                <w:color w:val="000000"/>
                <w:sz w:val="24"/>
                <w:szCs w:val="24"/>
              </w:rPr>
              <w:t>о</w:t>
            </w:r>
            <w:r w:rsidRPr="008304B4">
              <w:rPr>
                <w:bCs/>
                <w:color w:val="000000"/>
                <w:sz w:val="24"/>
                <w:szCs w:val="24"/>
              </w:rPr>
              <w:t>вательская</w:t>
            </w:r>
          </w:p>
        </w:tc>
      </w:tr>
    </w:tbl>
    <w:p w:rsidR="00E84AEE" w:rsidRPr="008304B4" w:rsidRDefault="00E84AEE" w:rsidP="00E84AEE">
      <w:pPr>
        <w:tabs>
          <w:tab w:val="left" w:pos="2920"/>
          <w:tab w:val="left" w:pos="3018"/>
          <w:tab w:val="left" w:pos="4262"/>
          <w:tab w:val="left" w:pos="4507"/>
          <w:tab w:val="left" w:pos="6437"/>
          <w:tab w:val="left" w:pos="6689"/>
          <w:tab w:val="left" w:pos="7692"/>
          <w:tab w:val="left" w:pos="8593"/>
        </w:tabs>
        <w:spacing w:before="164" w:line="256" w:lineRule="auto"/>
        <w:ind w:left="102" w:right="106"/>
        <w:contextualSpacing/>
        <w:rPr>
          <w:sz w:val="24"/>
          <w:szCs w:val="24"/>
          <w:lang w:val="ru-RU"/>
        </w:rPr>
      </w:pPr>
    </w:p>
    <w:p w:rsidR="008B7A62" w:rsidRPr="000036F4" w:rsidRDefault="008B7A62" w:rsidP="008B7A62">
      <w:pPr>
        <w:pStyle w:val="Default"/>
        <w:jc w:val="center"/>
        <w:rPr>
          <w:color w:val="auto"/>
        </w:rPr>
      </w:pPr>
      <w:r w:rsidRPr="000036F4">
        <w:rPr>
          <w:b/>
          <w:bCs/>
          <w:i/>
          <w:iCs/>
          <w:color w:val="auto"/>
        </w:rPr>
        <w:t>7 класс</w:t>
      </w:r>
    </w:p>
    <w:p w:rsidR="008B7A62" w:rsidRPr="000036F4" w:rsidRDefault="008B7A62" w:rsidP="008B7A62">
      <w:pPr>
        <w:pStyle w:val="Default"/>
        <w:jc w:val="center"/>
        <w:rPr>
          <w:color w:val="auto"/>
        </w:rPr>
      </w:pPr>
      <w:r w:rsidRPr="000036F4">
        <w:rPr>
          <w:b/>
          <w:bCs/>
          <w:i/>
          <w:iCs/>
          <w:color w:val="auto"/>
        </w:rPr>
        <w:t xml:space="preserve">Культура народов </w:t>
      </w:r>
      <w:r>
        <w:rPr>
          <w:b/>
          <w:bCs/>
          <w:i/>
          <w:iCs/>
          <w:color w:val="auto"/>
        </w:rPr>
        <w:t>Республики Коми</w:t>
      </w:r>
    </w:p>
    <w:p w:rsidR="008B7A62" w:rsidRPr="000036F4" w:rsidRDefault="008B7A62" w:rsidP="008B7A62">
      <w:pPr>
        <w:pStyle w:val="Default"/>
        <w:jc w:val="center"/>
        <w:rPr>
          <w:color w:val="auto"/>
        </w:rPr>
      </w:pPr>
      <w:r w:rsidRPr="000036F4">
        <w:rPr>
          <w:b/>
          <w:bCs/>
          <w:i/>
          <w:iCs/>
          <w:color w:val="auto"/>
        </w:rPr>
        <w:t>(35 часов)</w:t>
      </w:r>
    </w:p>
    <w:p w:rsidR="008B7A62" w:rsidRDefault="008B7A62" w:rsidP="008B7A62">
      <w:pPr>
        <w:pStyle w:val="Default"/>
        <w:rPr>
          <w:b/>
          <w:bCs/>
          <w:i/>
          <w:iCs/>
          <w:color w:val="auto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477"/>
        <w:gridCol w:w="3192"/>
        <w:gridCol w:w="2756"/>
      </w:tblGrid>
      <w:tr w:rsidR="008B7A62" w:rsidRPr="008304B4" w:rsidTr="008B7A62">
        <w:tc>
          <w:tcPr>
            <w:tcW w:w="2147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6F4">
              <w:rPr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1531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6F4">
              <w:rPr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322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6F4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8B7A62" w:rsidRPr="00E12DDF" w:rsidTr="008B7A62">
        <w:tc>
          <w:tcPr>
            <w:tcW w:w="5000" w:type="pct"/>
            <w:gridSpan w:val="3"/>
          </w:tcPr>
          <w:p w:rsidR="008B7A62" w:rsidRPr="000036F4" w:rsidRDefault="008B7A62" w:rsidP="008B7A62">
            <w:pPr>
              <w:pStyle w:val="Default"/>
              <w:jc w:val="center"/>
              <w:rPr>
                <w:color w:val="auto"/>
              </w:rPr>
            </w:pPr>
            <w:r w:rsidRPr="000036F4">
              <w:rPr>
                <w:b/>
                <w:bCs/>
                <w:color w:val="auto"/>
              </w:rPr>
              <w:t xml:space="preserve">Раздел I. «Земля </w:t>
            </w:r>
            <w:r>
              <w:rPr>
                <w:b/>
                <w:bCs/>
                <w:color w:val="auto"/>
              </w:rPr>
              <w:t>Коми</w:t>
            </w:r>
            <w:r w:rsidRPr="000036F4">
              <w:rPr>
                <w:b/>
                <w:bCs/>
                <w:color w:val="auto"/>
              </w:rPr>
              <w:t>»</w:t>
            </w:r>
            <w:r>
              <w:rPr>
                <w:color w:val="auto"/>
              </w:rPr>
              <w:t xml:space="preserve"> </w:t>
            </w:r>
            <w:r w:rsidRPr="000036F4">
              <w:rPr>
                <w:b/>
                <w:bCs/>
                <w:color w:val="auto"/>
              </w:rPr>
              <w:t>(4 часа)</w:t>
            </w:r>
          </w:p>
        </w:tc>
      </w:tr>
      <w:tr w:rsidR="008B7A62" w:rsidRPr="008304B4" w:rsidTr="008B7A62">
        <w:tc>
          <w:tcPr>
            <w:tcW w:w="2147" w:type="pct"/>
          </w:tcPr>
          <w:p w:rsidR="008B7A62" w:rsidRPr="000036F4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036F4">
              <w:rPr>
                <w:bCs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1322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036F4">
              <w:rPr>
                <w:bCs/>
                <w:color w:val="000000"/>
                <w:sz w:val="24"/>
                <w:szCs w:val="24"/>
              </w:rPr>
              <w:t xml:space="preserve">Познавательная </w:t>
            </w:r>
          </w:p>
        </w:tc>
      </w:tr>
      <w:tr w:rsidR="008B7A62" w:rsidRPr="008304B4" w:rsidTr="008B7A62">
        <w:tc>
          <w:tcPr>
            <w:tcW w:w="2147" w:type="pct"/>
          </w:tcPr>
          <w:p w:rsidR="008B7A62" w:rsidRPr="0094608E" w:rsidRDefault="008B7A62" w:rsidP="008B7A62">
            <w:pPr>
              <w:pStyle w:val="Default"/>
              <w:rPr>
                <w:color w:val="auto"/>
              </w:rPr>
            </w:pPr>
            <w:r w:rsidRPr="0094608E">
              <w:rPr>
                <w:b/>
                <w:bCs/>
                <w:iCs/>
                <w:color w:val="auto"/>
              </w:rPr>
              <w:t xml:space="preserve">Откуда есть и пошла Земля Коми </w:t>
            </w:r>
          </w:p>
          <w:p w:rsidR="008B7A62" w:rsidRPr="000036F4" w:rsidRDefault="008B7A62" w:rsidP="008B7A62">
            <w:pPr>
              <w:pStyle w:val="Default"/>
              <w:rPr>
                <w:color w:val="auto"/>
              </w:rPr>
            </w:pPr>
            <w:r w:rsidRPr="000036F4">
              <w:rPr>
                <w:color w:val="auto"/>
              </w:rPr>
              <w:t xml:space="preserve">Особенности природных и физико-географических условий проживания народов на территории </w:t>
            </w:r>
            <w:r>
              <w:rPr>
                <w:color w:val="auto"/>
              </w:rPr>
              <w:t>Республики К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 xml:space="preserve">ми. Коренные народы. </w:t>
            </w:r>
          </w:p>
        </w:tc>
        <w:tc>
          <w:tcPr>
            <w:tcW w:w="1531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036F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036F4">
              <w:rPr>
                <w:bCs/>
                <w:color w:val="000000"/>
                <w:sz w:val="24"/>
                <w:szCs w:val="24"/>
              </w:rPr>
              <w:t>Познав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0036F4">
              <w:rPr>
                <w:bCs/>
                <w:color w:val="000000"/>
                <w:sz w:val="24"/>
                <w:szCs w:val="24"/>
              </w:rPr>
              <w:t>тельная, иссл</w:t>
            </w:r>
            <w:r w:rsidRPr="000036F4">
              <w:rPr>
                <w:bCs/>
                <w:color w:val="000000"/>
                <w:sz w:val="24"/>
                <w:szCs w:val="24"/>
              </w:rPr>
              <w:t>е</w:t>
            </w:r>
            <w:r w:rsidRPr="000036F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812992" w:rsidTr="008B7A62">
        <w:tc>
          <w:tcPr>
            <w:tcW w:w="2147" w:type="pct"/>
          </w:tcPr>
          <w:p w:rsidR="008B7A62" w:rsidRPr="0094608E" w:rsidRDefault="008B7A62" w:rsidP="008B7A62">
            <w:pPr>
              <w:pStyle w:val="Default"/>
              <w:rPr>
                <w:color w:val="auto"/>
              </w:rPr>
            </w:pPr>
            <w:r w:rsidRPr="0094608E">
              <w:rPr>
                <w:b/>
                <w:bCs/>
                <w:iCs/>
                <w:color w:val="auto"/>
              </w:rPr>
              <w:t>Культура древних народов коми. Р</w:t>
            </w:r>
            <w:r w:rsidRPr="0094608E">
              <w:rPr>
                <w:b/>
                <w:bCs/>
                <w:iCs/>
                <w:color w:val="auto"/>
              </w:rPr>
              <w:t>е</w:t>
            </w:r>
            <w:r w:rsidRPr="0094608E">
              <w:rPr>
                <w:b/>
                <w:bCs/>
                <w:iCs/>
                <w:color w:val="auto"/>
              </w:rPr>
              <w:t xml:space="preserve">гиональные и мировые ценности </w:t>
            </w:r>
          </w:p>
          <w:p w:rsidR="008B7A62" w:rsidRDefault="008B7A62" w:rsidP="008B7A62">
            <w:pPr>
              <w:pStyle w:val="Default"/>
              <w:rPr>
                <w:color w:val="auto"/>
              </w:rPr>
            </w:pPr>
            <w:r w:rsidRPr="000036F4">
              <w:rPr>
                <w:color w:val="auto"/>
              </w:rPr>
              <w:t xml:space="preserve">Археологические исследования </w:t>
            </w:r>
            <w:proofErr w:type="gramStart"/>
            <w:r w:rsidRPr="000036F4">
              <w:rPr>
                <w:color w:val="auto"/>
              </w:rPr>
              <w:t>в</w:t>
            </w:r>
            <w:proofErr w:type="gramEnd"/>
            <w:r w:rsidRPr="000036F4">
              <w:rPr>
                <w:color w:val="auto"/>
              </w:rPr>
              <w:t xml:space="preserve"> Севе</w:t>
            </w:r>
            <w:r w:rsidRPr="000036F4">
              <w:rPr>
                <w:color w:val="auto"/>
              </w:rPr>
              <w:t>р</w:t>
            </w:r>
            <w:r w:rsidRPr="000036F4">
              <w:rPr>
                <w:color w:val="auto"/>
              </w:rPr>
              <w:t xml:space="preserve">ном </w:t>
            </w:r>
            <w:proofErr w:type="spellStart"/>
            <w:r w:rsidRPr="000036F4">
              <w:rPr>
                <w:color w:val="auto"/>
              </w:rPr>
              <w:t>Приуралье</w:t>
            </w:r>
            <w:proofErr w:type="spellEnd"/>
            <w:r>
              <w:rPr>
                <w:color w:val="auto"/>
              </w:rPr>
              <w:t xml:space="preserve">. </w:t>
            </w:r>
            <w:r w:rsidRPr="000036F4">
              <w:rPr>
                <w:color w:val="auto"/>
              </w:rPr>
              <w:t>Археологические кул</w:t>
            </w:r>
            <w:r w:rsidRPr="000036F4">
              <w:rPr>
                <w:color w:val="auto"/>
              </w:rPr>
              <w:t>ь</w:t>
            </w:r>
            <w:r w:rsidRPr="000036F4">
              <w:rPr>
                <w:color w:val="auto"/>
              </w:rPr>
              <w:t>туры на территории Республики Коми</w:t>
            </w:r>
            <w:r>
              <w:rPr>
                <w:color w:val="auto"/>
              </w:rPr>
              <w:t xml:space="preserve">. </w:t>
            </w:r>
            <w:r w:rsidRPr="000036F4">
              <w:rPr>
                <w:color w:val="auto"/>
              </w:rPr>
              <w:t>Палеолит</w:t>
            </w:r>
            <w:r>
              <w:rPr>
                <w:color w:val="auto"/>
              </w:rPr>
              <w:t xml:space="preserve">. Неолит. Эпоха бронзы. Эпоха раннего железа. </w:t>
            </w:r>
            <w:r w:rsidRPr="000036F4">
              <w:rPr>
                <w:color w:val="auto"/>
              </w:rPr>
              <w:t>Средневековье</w:t>
            </w:r>
            <w:r>
              <w:rPr>
                <w:color w:val="auto"/>
              </w:rPr>
              <w:t xml:space="preserve">. </w:t>
            </w:r>
            <w:r w:rsidRPr="000036F4">
              <w:rPr>
                <w:color w:val="auto"/>
              </w:rPr>
              <w:t>Архе</w:t>
            </w:r>
            <w:r w:rsidRPr="000036F4">
              <w:rPr>
                <w:color w:val="auto"/>
              </w:rPr>
              <w:t>о</w:t>
            </w:r>
            <w:r w:rsidRPr="000036F4">
              <w:rPr>
                <w:color w:val="auto"/>
              </w:rPr>
              <w:t>логические н</w:t>
            </w:r>
            <w:r>
              <w:rPr>
                <w:color w:val="auto"/>
              </w:rPr>
              <w:t>аходки. «Ч</w:t>
            </w:r>
            <w:r w:rsidRPr="00812992">
              <w:rPr>
                <w:color w:val="auto"/>
              </w:rPr>
              <w:t>удски</w:t>
            </w:r>
            <w:r>
              <w:rPr>
                <w:color w:val="auto"/>
              </w:rPr>
              <w:t>е» вещи.</w:t>
            </w:r>
            <w:r w:rsidRPr="00812992">
              <w:rPr>
                <w:color w:val="auto"/>
              </w:rPr>
              <w:t xml:space="preserve"> Три средневековых клада (</w:t>
            </w:r>
            <w:proofErr w:type="spellStart"/>
            <w:r w:rsidRPr="00812992">
              <w:rPr>
                <w:color w:val="auto"/>
              </w:rPr>
              <w:t>Усть-Уньинский</w:t>
            </w:r>
            <w:proofErr w:type="spellEnd"/>
            <w:r w:rsidRPr="00812992">
              <w:rPr>
                <w:color w:val="auto"/>
              </w:rPr>
              <w:t xml:space="preserve">, </w:t>
            </w:r>
            <w:proofErr w:type="spellStart"/>
            <w:r w:rsidRPr="00812992">
              <w:rPr>
                <w:color w:val="auto"/>
              </w:rPr>
              <w:t>Ухтинский</w:t>
            </w:r>
            <w:proofErr w:type="spellEnd"/>
            <w:r w:rsidRPr="00812992">
              <w:rPr>
                <w:color w:val="auto"/>
              </w:rPr>
              <w:t xml:space="preserve">, </w:t>
            </w:r>
            <w:proofErr w:type="spellStart"/>
            <w:r w:rsidRPr="00812992">
              <w:rPr>
                <w:color w:val="auto"/>
              </w:rPr>
              <w:t>Усть-Вымский</w:t>
            </w:r>
            <w:proofErr w:type="spellEnd"/>
            <w:r w:rsidRPr="00812992">
              <w:rPr>
                <w:color w:val="auto"/>
              </w:rPr>
              <w:t>)</w:t>
            </w:r>
            <w:r>
              <w:rPr>
                <w:color w:val="auto"/>
              </w:rPr>
              <w:t xml:space="preserve">. </w:t>
            </w:r>
          </w:p>
          <w:p w:rsidR="008B7A62" w:rsidRPr="000036F4" w:rsidRDefault="008B7A62" w:rsidP="008B7A6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Первобытное искусство.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C2614D" w:rsidRDefault="008B7A62" w:rsidP="008B7A62">
            <w:pPr>
              <w:pStyle w:val="Default"/>
              <w:rPr>
                <w:b/>
                <w:bCs/>
                <w:iCs/>
                <w:color w:val="auto"/>
              </w:rPr>
            </w:pPr>
            <w:r w:rsidRPr="006633D1">
              <w:rPr>
                <w:b/>
                <w:bCs/>
                <w:iCs/>
                <w:color w:val="auto"/>
              </w:rPr>
              <w:t>Основа</w:t>
            </w:r>
            <w:r>
              <w:rPr>
                <w:b/>
                <w:bCs/>
                <w:iCs/>
                <w:color w:val="auto"/>
              </w:rPr>
              <w:t xml:space="preserve"> народности коми. </w:t>
            </w:r>
            <w:r w:rsidRPr="006633D1">
              <w:rPr>
                <w:b/>
                <w:bCs/>
                <w:iCs/>
                <w:color w:val="auto"/>
              </w:rPr>
              <w:t>Расселени</w:t>
            </w:r>
            <w:r>
              <w:rPr>
                <w:b/>
                <w:bCs/>
                <w:iCs/>
                <w:color w:val="auto"/>
              </w:rPr>
              <w:t xml:space="preserve">е </w:t>
            </w:r>
            <w:r w:rsidRPr="006633D1">
              <w:rPr>
                <w:b/>
                <w:bCs/>
                <w:iCs/>
                <w:color w:val="auto"/>
              </w:rPr>
              <w:t xml:space="preserve"> коми и ассимиляци</w:t>
            </w:r>
            <w:r>
              <w:rPr>
                <w:b/>
                <w:bCs/>
                <w:iCs/>
                <w:color w:val="auto"/>
              </w:rPr>
              <w:t>я с местным нас</w:t>
            </w:r>
            <w:r>
              <w:rPr>
                <w:b/>
                <w:bCs/>
                <w:iCs/>
                <w:color w:val="auto"/>
              </w:rPr>
              <w:t>е</w:t>
            </w:r>
            <w:r>
              <w:rPr>
                <w:b/>
                <w:bCs/>
                <w:iCs/>
                <w:color w:val="auto"/>
              </w:rPr>
              <w:t xml:space="preserve">лением. </w:t>
            </w:r>
            <w:r w:rsidRPr="006633D1">
              <w:rPr>
                <w:b/>
                <w:bCs/>
                <w:iCs/>
                <w:color w:val="auto"/>
              </w:rPr>
              <w:t>Русск</w:t>
            </w:r>
            <w:r>
              <w:rPr>
                <w:b/>
                <w:bCs/>
                <w:iCs/>
                <w:color w:val="auto"/>
              </w:rPr>
              <w:t xml:space="preserve">ий север. </w:t>
            </w:r>
          </w:p>
          <w:p w:rsidR="008B7A62" w:rsidRPr="00C2614D" w:rsidRDefault="008B7A62" w:rsidP="008B7A62">
            <w:pPr>
              <w:pStyle w:val="Default"/>
              <w:rPr>
                <w:color w:val="auto"/>
              </w:rPr>
            </w:pPr>
            <w:r w:rsidRPr="006633D1">
              <w:rPr>
                <w:bCs/>
                <w:iCs/>
                <w:color w:val="auto"/>
              </w:rPr>
              <w:t>Племена Перми Вычегодской и племена с тер</w:t>
            </w:r>
            <w:r>
              <w:rPr>
                <w:bCs/>
                <w:iCs/>
                <w:color w:val="auto"/>
              </w:rPr>
              <w:t xml:space="preserve">ритории </w:t>
            </w:r>
            <w:proofErr w:type="gramStart"/>
            <w:r>
              <w:rPr>
                <w:bCs/>
                <w:iCs/>
                <w:color w:val="auto"/>
              </w:rPr>
              <w:t>верхнего</w:t>
            </w:r>
            <w:proofErr w:type="gramEnd"/>
            <w:r>
              <w:rPr>
                <w:bCs/>
                <w:iCs/>
                <w:color w:val="auto"/>
              </w:rPr>
              <w:t xml:space="preserve"> Прикамья. </w:t>
            </w:r>
            <w:r w:rsidRPr="006633D1">
              <w:rPr>
                <w:bCs/>
                <w:iCs/>
                <w:color w:val="auto"/>
              </w:rPr>
              <w:t>Этн</w:t>
            </w:r>
            <w:r w:rsidRPr="006633D1">
              <w:rPr>
                <w:bCs/>
                <w:iCs/>
                <w:color w:val="auto"/>
              </w:rPr>
              <w:t>о</w:t>
            </w:r>
            <w:r w:rsidRPr="006633D1">
              <w:rPr>
                <w:bCs/>
                <w:iCs/>
                <w:color w:val="auto"/>
              </w:rPr>
              <w:t>графические группы вымичей, сысол</w:t>
            </w:r>
            <w:r w:rsidRPr="006633D1">
              <w:rPr>
                <w:bCs/>
                <w:iCs/>
                <w:color w:val="auto"/>
              </w:rPr>
              <w:t>ь</w:t>
            </w:r>
            <w:r w:rsidRPr="006633D1">
              <w:rPr>
                <w:bCs/>
                <w:iCs/>
                <w:color w:val="auto"/>
              </w:rPr>
              <w:t>цев, прилузцев, удорцев</w:t>
            </w:r>
            <w:r>
              <w:rPr>
                <w:bCs/>
                <w:iCs/>
                <w:color w:val="auto"/>
              </w:rPr>
              <w:t xml:space="preserve">. Коми и ненцы. Русские на севере. </w:t>
            </w:r>
            <w:r w:rsidRPr="000036F4">
              <w:rPr>
                <w:color w:val="auto"/>
              </w:rPr>
              <w:t xml:space="preserve">Значение освоения </w:t>
            </w:r>
            <w:r>
              <w:rPr>
                <w:color w:val="auto"/>
              </w:rPr>
              <w:t>северных земель русскими</w:t>
            </w:r>
            <w:r w:rsidRPr="000036F4">
              <w:rPr>
                <w:color w:val="auto"/>
              </w:rPr>
              <w:t xml:space="preserve"> для коренных народов и для дальнейшего развития и</w:t>
            </w:r>
            <w:r w:rsidRPr="000036F4">
              <w:rPr>
                <w:color w:val="auto"/>
              </w:rPr>
              <w:t>с</w:t>
            </w:r>
            <w:r w:rsidRPr="000036F4">
              <w:rPr>
                <w:color w:val="auto"/>
              </w:rPr>
              <w:t>тории России: быт, сельское хозяйство, развитие культуры</w:t>
            </w:r>
            <w:r>
              <w:rPr>
                <w:color w:val="auto"/>
              </w:rPr>
              <w:t>. Деятельность</w:t>
            </w:r>
            <w:r w:rsidRPr="00C2614D">
              <w:rPr>
                <w:color w:val="auto"/>
              </w:rPr>
              <w:t xml:space="preserve"> ру</w:t>
            </w:r>
            <w:r w:rsidRPr="00C2614D">
              <w:rPr>
                <w:color w:val="auto"/>
              </w:rPr>
              <w:t>с</w:t>
            </w:r>
            <w:r w:rsidRPr="00C2614D">
              <w:rPr>
                <w:color w:val="auto"/>
              </w:rPr>
              <w:t>ского проповедника из Моско</w:t>
            </w:r>
            <w:r>
              <w:rPr>
                <w:color w:val="auto"/>
              </w:rPr>
              <w:t>вского княжества Стефана Храпа.</w:t>
            </w:r>
            <w:r>
              <w:t xml:space="preserve"> П</w:t>
            </w:r>
            <w:r w:rsidRPr="00C2614D">
              <w:rPr>
                <w:color w:val="auto"/>
              </w:rPr>
              <w:t>ерв</w:t>
            </w:r>
            <w:r>
              <w:rPr>
                <w:color w:val="auto"/>
              </w:rPr>
              <w:t>ая</w:t>
            </w:r>
            <w:r w:rsidRPr="00C2614D">
              <w:rPr>
                <w:color w:val="auto"/>
              </w:rPr>
              <w:t xml:space="preserve"> в и</w:t>
            </w:r>
            <w:r w:rsidRPr="00C2614D">
              <w:rPr>
                <w:color w:val="auto"/>
              </w:rPr>
              <w:t>с</w:t>
            </w:r>
            <w:r w:rsidRPr="00C2614D">
              <w:rPr>
                <w:color w:val="auto"/>
              </w:rPr>
              <w:t>тории коми письменнос</w:t>
            </w:r>
            <w:r>
              <w:rPr>
                <w:color w:val="auto"/>
              </w:rPr>
              <w:t xml:space="preserve">ть – </w:t>
            </w:r>
            <w:proofErr w:type="spellStart"/>
            <w:r>
              <w:rPr>
                <w:color w:val="auto"/>
              </w:rPr>
              <w:t>абур</w:t>
            </w:r>
            <w:proofErr w:type="spellEnd"/>
            <w:r>
              <w:rPr>
                <w:color w:val="auto"/>
              </w:rPr>
              <w:t xml:space="preserve">. 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E12DDF" w:rsidTr="008B7A62">
        <w:tc>
          <w:tcPr>
            <w:tcW w:w="5000" w:type="pct"/>
            <w:gridSpan w:val="3"/>
          </w:tcPr>
          <w:p w:rsidR="008B7A62" w:rsidRPr="00C2614D" w:rsidRDefault="008B7A62" w:rsidP="008B7A62">
            <w:pPr>
              <w:pStyle w:val="Default"/>
              <w:jc w:val="center"/>
              <w:rPr>
                <w:color w:val="auto"/>
              </w:rPr>
            </w:pPr>
            <w:r w:rsidRPr="000036F4">
              <w:rPr>
                <w:b/>
                <w:bCs/>
                <w:color w:val="auto"/>
              </w:rPr>
              <w:t xml:space="preserve">Раздел II. Коренные народы </w:t>
            </w:r>
            <w:r>
              <w:rPr>
                <w:b/>
                <w:bCs/>
                <w:color w:val="auto"/>
              </w:rPr>
              <w:t>Республики Коми</w:t>
            </w:r>
            <w:r w:rsidRPr="000036F4">
              <w:rPr>
                <w:b/>
                <w:bCs/>
                <w:color w:val="auto"/>
              </w:rPr>
              <w:t xml:space="preserve"> (11 часов)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C2614D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2614D">
              <w:rPr>
                <w:b/>
                <w:sz w:val="24"/>
                <w:szCs w:val="24"/>
              </w:rPr>
              <w:t xml:space="preserve">Коми-зыряне. </w:t>
            </w:r>
          </w:p>
          <w:p w:rsidR="008B7A62" w:rsidRPr="00DC0017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0036F4">
              <w:rPr>
                <w:sz w:val="24"/>
                <w:szCs w:val="24"/>
              </w:rPr>
              <w:t>Особенности воспитания в семьях. Л</w:t>
            </w:r>
            <w:r w:rsidRPr="000036F4">
              <w:rPr>
                <w:sz w:val="24"/>
                <w:szCs w:val="24"/>
              </w:rPr>
              <w:t>е</w:t>
            </w:r>
            <w:r w:rsidRPr="000036F4">
              <w:rPr>
                <w:sz w:val="24"/>
                <w:szCs w:val="24"/>
              </w:rPr>
              <w:t xml:space="preserve">генды и сказания. Обычаи и традиции. </w:t>
            </w:r>
            <w:r w:rsidRPr="000036F4">
              <w:rPr>
                <w:sz w:val="24"/>
                <w:szCs w:val="24"/>
              </w:rPr>
              <w:lastRenderedPageBreak/>
              <w:t>Народные праздники. Одежда, обувь, утварь, жилище.</w:t>
            </w:r>
            <w:r w:rsidRPr="00C2614D">
              <w:rPr>
                <w:sz w:val="24"/>
                <w:szCs w:val="24"/>
              </w:rPr>
              <w:t xml:space="preserve"> Св</w:t>
            </w:r>
            <w:r>
              <w:rPr>
                <w:sz w:val="24"/>
                <w:szCs w:val="24"/>
              </w:rPr>
              <w:t>.</w:t>
            </w:r>
            <w:r w:rsidRPr="00C2614D">
              <w:rPr>
                <w:sz w:val="24"/>
                <w:szCs w:val="24"/>
              </w:rPr>
              <w:t xml:space="preserve"> Стефан Пермский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0017">
              <w:rPr>
                <w:b/>
                <w:sz w:val="24"/>
                <w:szCs w:val="24"/>
              </w:rPr>
              <w:lastRenderedPageBreak/>
              <w:t>Коми-пермяки</w:t>
            </w:r>
            <w:r>
              <w:rPr>
                <w:b/>
                <w:sz w:val="24"/>
                <w:szCs w:val="24"/>
              </w:rPr>
              <w:t>.</w:t>
            </w:r>
          </w:p>
          <w:p w:rsidR="008B7A62" w:rsidRPr="00DC0017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DC0017">
              <w:rPr>
                <w:sz w:val="24"/>
                <w:szCs w:val="24"/>
              </w:rPr>
              <w:t>Религиозный синкретизм. Мифы и л</w:t>
            </w:r>
            <w:r w:rsidRPr="00DC0017">
              <w:rPr>
                <w:sz w:val="24"/>
                <w:szCs w:val="24"/>
              </w:rPr>
              <w:t>е</w:t>
            </w:r>
            <w:r w:rsidRPr="00DC0017">
              <w:rPr>
                <w:sz w:val="24"/>
                <w:szCs w:val="24"/>
              </w:rPr>
              <w:t>генды. Искусство медно-бронзового л</w:t>
            </w:r>
            <w:r w:rsidRPr="00DC0017">
              <w:rPr>
                <w:sz w:val="24"/>
                <w:szCs w:val="24"/>
              </w:rPr>
              <w:t>и</w:t>
            </w:r>
            <w:r w:rsidRPr="00DC0017">
              <w:rPr>
                <w:sz w:val="24"/>
                <w:szCs w:val="24"/>
              </w:rPr>
              <w:t>тья. Жилище коми-пермяков. Предметы быта. Занятия, промыслы и ремесла к</w:t>
            </w:r>
            <w:r w:rsidRPr="00DC0017">
              <w:rPr>
                <w:sz w:val="24"/>
                <w:szCs w:val="24"/>
              </w:rPr>
              <w:t>о</w:t>
            </w:r>
            <w:r w:rsidRPr="00DC0017">
              <w:rPr>
                <w:sz w:val="24"/>
                <w:szCs w:val="24"/>
              </w:rPr>
              <w:t>ми-пермяков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DC0017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0017">
              <w:rPr>
                <w:b/>
                <w:sz w:val="24"/>
                <w:szCs w:val="24"/>
              </w:rPr>
              <w:t>Коми-</w:t>
            </w:r>
            <w:proofErr w:type="spellStart"/>
            <w:r w:rsidRPr="00DC0017">
              <w:rPr>
                <w:b/>
                <w:sz w:val="24"/>
                <w:szCs w:val="24"/>
              </w:rPr>
              <w:t>войтыр</w:t>
            </w:r>
            <w:proofErr w:type="spellEnd"/>
            <w:r>
              <w:rPr>
                <w:b/>
                <w:sz w:val="24"/>
                <w:szCs w:val="24"/>
              </w:rPr>
              <w:t xml:space="preserve"> (народ коми).</w:t>
            </w:r>
          </w:p>
          <w:p w:rsidR="008B7A62" w:rsidRPr="000036F4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0017">
              <w:rPr>
                <w:sz w:val="24"/>
                <w:szCs w:val="24"/>
              </w:rPr>
              <w:t xml:space="preserve">Названия народов коми. Занятия народа коми. </w:t>
            </w:r>
            <w:r>
              <w:rPr>
                <w:sz w:val="24"/>
                <w:szCs w:val="24"/>
              </w:rPr>
              <w:t xml:space="preserve">Традиционные ремесла. </w:t>
            </w:r>
            <w:r w:rsidRPr="00DC0017">
              <w:rPr>
                <w:sz w:val="24"/>
                <w:szCs w:val="24"/>
              </w:rPr>
              <w:t xml:space="preserve">Обычаи </w:t>
            </w:r>
            <w:r w:rsidRPr="002674E1">
              <w:rPr>
                <w:sz w:val="24"/>
                <w:szCs w:val="24"/>
              </w:rPr>
              <w:t>коми народа. Духовная культура коми.</w:t>
            </w:r>
          </w:p>
        </w:tc>
        <w:tc>
          <w:tcPr>
            <w:tcW w:w="1531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B7A62" w:rsidRPr="00A13900" w:rsidTr="008B7A62">
        <w:tc>
          <w:tcPr>
            <w:tcW w:w="2147" w:type="pct"/>
          </w:tcPr>
          <w:p w:rsidR="008B7A62" w:rsidRPr="00DC0017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74E1">
              <w:rPr>
                <w:b/>
                <w:sz w:val="24"/>
                <w:szCs w:val="24"/>
              </w:rPr>
              <w:t>Урок этнографических путешествий</w:t>
            </w:r>
          </w:p>
        </w:tc>
        <w:tc>
          <w:tcPr>
            <w:tcW w:w="1531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</w:tcPr>
          <w:p w:rsidR="008B7A62" w:rsidRPr="000036F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B7A62" w:rsidRPr="00E12DDF" w:rsidTr="008B7A62">
        <w:tc>
          <w:tcPr>
            <w:tcW w:w="5000" w:type="pct"/>
            <w:gridSpan w:val="3"/>
          </w:tcPr>
          <w:p w:rsidR="008B7A62" w:rsidRPr="009C49E8" w:rsidRDefault="00F6294E" w:rsidP="00F6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6294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7A62" w:rsidRPr="009C49E8">
              <w:rPr>
                <w:b/>
                <w:bCs/>
                <w:color w:val="000000"/>
                <w:sz w:val="24"/>
                <w:szCs w:val="24"/>
              </w:rPr>
              <w:t>Республика Коми - территория межнационального мира (</w:t>
            </w:r>
            <w:r w:rsidR="008B7A6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8B7A62" w:rsidRPr="009C49E8">
              <w:rPr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Православие. </w:t>
            </w:r>
          </w:p>
          <w:p w:rsidR="008B7A62" w:rsidRPr="002674E1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2674E1">
              <w:rPr>
                <w:sz w:val="24"/>
                <w:szCs w:val="24"/>
              </w:rPr>
              <w:t>Стефан Пермский и начало христиан</w:t>
            </w:r>
            <w:r w:rsidRPr="002674E1">
              <w:rPr>
                <w:sz w:val="24"/>
                <w:szCs w:val="24"/>
              </w:rPr>
              <w:t>и</w:t>
            </w:r>
            <w:r w:rsidRPr="002674E1">
              <w:rPr>
                <w:sz w:val="24"/>
                <w:szCs w:val="24"/>
              </w:rPr>
              <w:t>зации. Миссионерский поход Стефана Пермского.</w:t>
            </w:r>
            <w:r>
              <w:rPr>
                <w:sz w:val="24"/>
                <w:szCs w:val="24"/>
              </w:rPr>
              <w:t xml:space="preserve"> </w:t>
            </w:r>
            <w:r w:rsidRPr="002674E1">
              <w:rPr>
                <w:sz w:val="24"/>
                <w:szCs w:val="24"/>
              </w:rPr>
              <w:t>Монастыри, часовни, храмы, церкви</w:t>
            </w:r>
            <w:r>
              <w:rPr>
                <w:sz w:val="24"/>
                <w:szCs w:val="24"/>
              </w:rPr>
              <w:t xml:space="preserve"> Коми. </w:t>
            </w:r>
            <w:r w:rsidRPr="002674E1">
              <w:rPr>
                <w:sz w:val="24"/>
                <w:szCs w:val="24"/>
              </w:rPr>
              <w:t>Забытые и частично во</w:t>
            </w:r>
            <w:r w:rsidRPr="002674E1">
              <w:rPr>
                <w:sz w:val="24"/>
                <w:szCs w:val="24"/>
              </w:rPr>
              <w:t>с</w:t>
            </w:r>
            <w:r w:rsidRPr="002674E1">
              <w:rPr>
                <w:sz w:val="24"/>
                <w:szCs w:val="24"/>
              </w:rPr>
              <w:t>становленные храмы земли Коми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3C2A3E" w:rsidRDefault="008B7A62" w:rsidP="008B7A62">
            <w:pPr>
              <w:pStyle w:val="Default"/>
              <w:rPr>
                <w:color w:val="auto"/>
              </w:rPr>
            </w:pPr>
            <w:r w:rsidRPr="003C2A3E">
              <w:t xml:space="preserve"> </w:t>
            </w:r>
            <w:r w:rsidRPr="003C2A3E">
              <w:rPr>
                <w:b/>
                <w:bCs/>
                <w:iCs/>
                <w:color w:val="auto"/>
              </w:rPr>
              <w:t xml:space="preserve">Мусульманство </w:t>
            </w:r>
          </w:p>
          <w:p w:rsidR="008B7A62" w:rsidRPr="003C2A3E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мусульман в освоении крайнего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вера. Усинск – центр исламского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рождения. </w:t>
            </w:r>
            <w:r w:rsidRPr="003C2A3E">
              <w:rPr>
                <w:sz w:val="24"/>
                <w:szCs w:val="24"/>
              </w:rPr>
              <w:t>Исламский культурный центр</w:t>
            </w:r>
            <w:r>
              <w:rPr>
                <w:sz w:val="24"/>
                <w:szCs w:val="24"/>
              </w:rPr>
              <w:t xml:space="preserve"> РК. </w:t>
            </w:r>
            <w:r w:rsidRPr="003C2A3E">
              <w:rPr>
                <w:sz w:val="24"/>
                <w:szCs w:val="24"/>
              </w:rPr>
              <w:t>Мусульманская община республики Коми</w:t>
            </w:r>
            <w:r>
              <w:rPr>
                <w:sz w:val="24"/>
                <w:szCs w:val="24"/>
              </w:rPr>
              <w:t>. Мечети Коми.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8B7A62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Буддизм. </w:t>
            </w:r>
          </w:p>
          <w:p w:rsidR="008B7A62" w:rsidRPr="009C49E8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BA5CB7">
              <w:rPr>
                <w:sz w:val="24"/>
                <w:szCs w:val="24"/>
              </w:rPr>
              <w:t xml:space="preserve">Буддизм. Буддийский  монастырь на Урале 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C2A3E">
              <w:rPr>
                <w:b/>
                <w:sz w:val="24"/>
                <w:szCs w:val="24"/>
              </w:rPr>
              <w:t>Иудаизм</w:t>
            </w:r>
          </w:p>
          <w:p w:rsidR="008B7A62" w:rsidRPr="00BA5CB7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3C2A3E">
              <w:rPr>
                <w:sz w:val="24"/>
                <w:szCs w:val="24"/>
              </w:rPr>
              <w:t>Коми республиканская общественная организация «Еврейская национально-культурная автономия»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C49E8">
              <w:rPr>
                <w:b/>
                <w:sz w:val="24"/>
                <w:szCs w:val="24"/>
              </w:rPr>
              <w:t>Католицизм</w:t>
            </w:r>
          </w:p>
          <w:p w:rsidR="008B7A62" w:rsidRPr="009C49E8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католицизма крайнего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вера. Пастырский пункт</w:t>
            </w:r>
            <w:r w:rsidRPr="009C49E8">
              <w:rPr>
                <w:sz w:val="24"/>
                <w:szCs w:val="24"/>
              </w:rPr>
              <w:t xml:space="preserve"> Святого Иосифа</w:t>
            </w:r>
            <w:r>
              <w:rPr>
                <w:sz w:val="24"/>
                <w:szCs w:val="24"/>
              </w:rPr>
              <w:t xml:space="preserve"> в Сыктывкаре.</w:t>
            </w:r>
            <w:r w:rsidRPr="009C49E8">
              <w:rPr>
                <w:sz w:val="24"/>
                <w:szCs w:val="24"/>
              </w:rPr>
              <w:t xml:space="preserve"> Приход Святой Терезы из </w:t>
            </w:r>
            <w:proofErr w:type="spellStart"/>
            <w:r w:rsidRPr="009C49E8">
              <w:rPr>
                <w:sz w:val="24"/>
                <w:szCs w:val="24"/>
              </w:rPr>
              <w:t>Лизье</w:t>
            </w:r>
            <w:proofErr w:type="spellEnd"/>
            <w:r>
              <w:rPr>
                <w:sz w:val="24"/>
                <w:szCs w:val="24"/>
              </w:rPr>
              <w:t xml:space="preserve"> в Ухте. 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9C49E8" w:rsidRDefault="008B7A62" w:rsidP="008B7A62">
            <w:pPr>
              <w:pStyle w:val="Default"/>
              <w:rPr>
                <w:color w:val="auto"/>
              </w:rPr>
            </w:pPr>
            <w:r w:rsidRPr="009C49E8">
              <w:rPr>
                <w:b/>
                <w:bCs/>
                <w:iCs/>
                <w:color w:val="auto"/>
              </w:rPr>
              <w:t xml:space="preserve">Старообрядчество </w:t>
            </w:r>
          </w:p>
          <w:p w:rsidR="008B7A62" w:rsidRPr="0094608E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94608E">
              <w:rPr>
                <w:sz w:val="24"/>
                <w:szCs w:val="24"/>
              </w:rPr>
              <w:t>Старообрядческие группы коми:</w:t>
            </w:r>
          </w:p>
          <w:p w:rsidR="008B7A62" w:rsidRPr="0094608E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4608E">
              <w:rPr>
                <w:sz w:val="24"/>
                <w:szCs w:val="24"/>
              </w:rPr>
              <w:t>онфессиональные особенности</w:t>
            </w:r>
          </w:p>
          <w:p w:rsidR="008B7A62" w:rsidRPr="009C49E8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608E">
              <w:rPr>
                <w:sz w:val="24"/>
                <w:szCs w:val="24"/>
              </w:rPr>
              <w:t>оциальной и обрядовой жизни</w:t>
            </w:r>
            <w:r>
              <w:rPr>
                <w:sz w:val="24"/>
                <w:szCs w:val="24"/>
              </w:rPr>
              <w:t xml:space="preserve">. </w:t>
            </w:r>
            <w:r w:rsidRPr="0094608E">
              <w:rPr>
                <w:sz w:val="24"/>
                <w:szCs w:val="24"/>
              </w:rPr>
              <w:t>Форм</w:t>
            </w:r>
            <w:r w:rsidRPr="0094608E">
              <w:rPr>
                <w:sz w:val="24"/>
                <w:szCs w:val="24"/>
              </w:rPr>
              <w:t>и</w:t>
            </w:r>
            <w:r w:rsidRPr="0094608E">
              <w:rPr>
                <w:sz w:val="24"/>
                <w:szCs w:val="24"/>
              </w:rPr>
              <w:t>рование</w:t>
            </w:r>
            <w:r>
              <w:rPr>
                <w:sz w:val="24"/>
                <w:szCs w:val="24"/>
              </w:rPr>
              <w:t xml:space="preserve"> </w:t>
            </w:r>
            <w:r w:rsidRPr="0094608E">
              <w:rPr>
                <w:sz w:val="24"/>
                <w:szCs w:val="24"/>
              </w:rPr>
              <w:t xml:space="preserve"> семейной обрядности коми</w:t>
            </w:r>
            <w:r>
              <w:rPr>
                <w:sz w:val="24"/>
                <w:szCs w:val="24"/>
              </w:rPr>
              <w:t xml:space="preserve">. </w:t>
            </w:r>
            <w:r w:rsidRPr="0094608E">
              <w:rPr>
                <w:sz w:val="24"/>
                <w:szCs w:val="24"/>
              </w:rPr>
              <w:t>Влияние</w:t>
            </w:r>
            <w:r>
              <w:rPr>
                <w:sz w:val="24"/>
                <w:szCs w:val="24"/>
              </w:rPr>
              <w:t xml:space="preserve"> </w:t>
            </w:r>
            <w:r w:rsidRPr="0094608E">
              <w:rPr>
                <w:sz w:val="24"/>
                <w:szCs w:val="24"/>
              </w:rPr>
              <w:t>старообрядчеств</w:t>
            </w:r>
            <w:r>
              <w:rPr>
                <w:sz w:val="24"/>
                <w:szCs w:val="24"/>
              </w:rPr>
              <w:t>а на</w:t>
            </w:r>
            <w:r w:rsidRPr="0094608E">
              <w:rPr>
                <w:sz w:val="24"/>
                <w:szCs w:val="24"/>
              </w:rPr>
              <w:t xml:space="preserve"> духовную культуру коми</w:t>
            </w:r>
            <w:r>
              <w:rPr>
                <w:sz w:val="24"/>
                <w:szCs w:val="24"/>
              </w:rPr>
              <w:t xml:space="preserve">. </w:t>
            </w:r>
            <w:r w:rsidRPr="009460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0036F4" w:rsidRDefault="008B7A62" w:rsidP="008B7A62">
            <w:pPr>
              <w:pStyle w:val="Default"/>
              <w:rPr>
                <w:b/>
              </w:rPr>
            </w:pPr>
            <w:r w:rsidRPr="0094608E">
              <w:rPr>
                <w:b/>
              </w:rPr>
              <w:t>Этнические особенности демограф</w:t>
            </w:r>
            <w:r w:rsidRPr="0094608E">
              <w:rPr>
                <w:b/>
              </w:rPr>
              <w:t>и</w:t>
            </w:r>
            <w:r w:rsidRPr="0094608E">
              <w:rPr>
                <w:b/>
              </w:rPr>
              <w:t>ческого развития Республики Коми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E12DDF" w:rsidTr="008B7A62">
        <w:tc>
          <w:tcPr>
            <w:tcW w:w="5000" w:type="pct"/>
            <w:gridSpan w:val="3"/>
          </w:tcPr>
          <w:p w:rsidR="008B7A62" w:rsidRPr="0094608E" w:rsidRDefault="008B7A62" w:rsidP="008B7A62">
            <w:pPr>
              <w:pStyle w:val="Default"/>
              <w:jc w:val="center"/>
              <w:rPr>
                <w:color w:val="auto"/>
              </w:rPr>
            </w:pPr>
            <w:r w:rsidRPr="000036F4">
              <w:rPr>
                <w:b/>
                <w:bCs/>
                <w:color w:val="auto"/>
              </w:rPr>
              <w:t xml:space="preserve">Раздел IV. </w:t>
            </w:r>
            <w:r>
              <w:rPr>
                <w:b/>
                <w:bCs/>
                <w:color w:val="auto"/>
              </w:rPr>
              <w:t>Коми</w:t>
            </w:r>
            <w:r w:rsidRPr="000036F4">
              <w:rPr>
                <w:b/>
                <w:bCs/>
                <w:color w:val="auto"/>
              </w:rPr>
              <w:t xml:space="preserve"> традиции в прошлом и настоящем</w:t>
            </w:r>
            <w:r>
              <w:rPr>
                <w:color w:val="auto"/>
              </w:rPr>
              <w:t xml:space="preserve"> </w:t>
            </w:r>
            <w:r w:rsidRPr="000036F4">
              <w:rPr>
                <w:b/>
                <w:bCs/>
                <w:color w:val="auto"/>
              </w:rPr>
              <w:t>(9 часов)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F05894" w:rsidRDefault="008B7A62" w:rsidP="008B7A62">
            <w:pPr>
              <w:pStyle w:val="Default"/>
              <w:rPr>
                <w:color w:val="auto"/>
              </w:rPr>
            </w:pPr>
            <w:r w:rsidRPr="00F05894">
              <w:rPr>
                <w:b/>
                <w:bCs/>
                <w:iCs/>
                <w:color w:val="auto"/>
              </w:rPr>
              <w:t>Улицы, театр, культура. Историч</w:t>
            </w:r>
            <w:r w:rsidRPr="00F05894">
              <w:rPr>
                <w:b/>
                <w:bCs/>
                <w:iCs/>
                <w:color w:val="auto"/>
              </w:rPr>
              <w:t>е</w:t>
            </w:r>
            <w:r w:rsidRPr="00F05894">
              <w:rPr>
                <w:b/>
                <w:bCs/>
                <w:iCs/>
                <w:color w:val="auto"/>
              </w:rPr>
              <w:t xml:space="preserve">ские экскурсии в прошлое </w:t>
            </w:r>
          </w:p>
          <w:p w:rsidR="008B7A62" w:rsidRPr="00F05894" w:rsidRDefault="008B7A62" w:rsidP="008B7A62">
            <w:pPr>
              <w:pStyle w:val="Default"/>
              <w:rPr>
                <w:color w:val="auto"/>
              </w:rPr>
            </w:pPr>
            <w:r w:rsidRPr="000036F4">
              <w:rPr>
                <w:color w:val="auto"/>
              </w:rPr>
              <w:t xml:space="preserve">История развития </w:t>
            </w:r>
            <w:r>
              <w:rPr>
                <w:color w:val="auto"/>
              </w:rPr>
              <w:t>театрального иску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ства в РК</w:t>
            </w:r>
            <w:r w:rsidRPr="000036F4">
              <w:rPr>
                <w:color w:val="auto"/>
              </w:rPr>
              <w:t xml:space="preserve">. Театры </w:t>
            </w:r>
            <w:r>
              <w:rPr>
                <w:color w:val="auto"/>
              </w:rPr>
              <w:t>Коми</w:t>
            </w:r>
            <w:r w:rsidRPr="000036F4">
              <w:rPr>
                <w:color w:val="auto"/>
              </w:rPr>
              <w:t xml:space="preserve">: </w:t>
            </w:r>
            <w:proofErr w:type="gramStart"/>
            <w:r w:rsidRPr="00F05894">
              <w:rPr>
                <w:color w:val="auto"/>
              </w:rPr>
              <w:t>Государстве</w:t>
            </w:r>
            <w:r w:rsidRPr="00F05894">
              <w:rPr>
                <w:color w:val="auto"/>
              </w:rPr>
              <w:t>н</w:t>
            </w:r>
            <w:r w:rsidRPr="00F05894">
              <w:rPr>
                <w:color w:val="auto"/>
              </w:rPr>
              <w:lastRenderedPageBreak/>
              <w:t>ное автономное учреждение Республики Коми « Государственный ордена Дру</w:t>
            </w:r>
            <w:r w:rsidRPr="00F05894">
              <w:rPr>
                <w:color w:val="auto"/>
              </w:rPr>
              <w:t>ж</w:t>
            </w:r>
            <w:r w:rsidRPr="00F05894">
              <w:rPr>
                <w:color w:val="auto"/>
              </w:rPr>
              <w:t xml:space="preserve">бы народов академический театр драмы им. </w:t>
            </w:r>
            <w:proofErr w:type="spellStart"/>
            <w:r w:rsidRPr="00F05894">
              <w:rPr>
                <w:color w:val="auto"/>
              </w:rPr>
              <w:t>В.Савина</w:t>
            </w:r>
            <w:proofErr w:type="spellEnd"/>
            <w:r w:rsidRPr="00F05894">
              <w:rPr>
                <w:color w:val="auto"/>
              </w:rPr>
              <w:t>», Государственное авт</w:t>
            </w:r>
            <w:r w:rsidRPr="00F05894">
              <w:rPr>
                <w:color w:val="auto"/>
              </w:rPr>
              <w:t>о</w:t>
            </w:r>
            <w:r w:rsidRPr="00F05894">
              <w:rPr>
                <w:color w:val="auto"/>
              </w:rPr>
              <w:t>номное учреждение Республики Коми «Театр оперы и балета», Государстве</w:t>
            </w:r>
            <w:r w:rsidRPr="00F05894">
              <w:rPr>
                <w:color w:val="auto"/>
              </w:rPr>
              <w:t>н</w:t>
            </w:r>
            <w:r w:rsidRPr="00F05894">
              <w:rPr>
                <w:color w:val="auto"/>
              </w:rPr>
              <w:t>ное бюджетное учреждение Республики Коми «Национальный музыкально-драматический театр Республики Коми», Государственное автономное учрежд</w:t>
            </w:r>
            <w:r w:rsidRPr="00F05894">
              <w:rPr>
                <w:color w:val="auto"/>
              </w:rPr>
              <w:t>е</w:t>
            </w:r>
            <w:r w:rsidRPr="00F05894">
              <w:rPr>
                <w:color w:val="auto"/>
              </w:rPr>
              <w:t>ние Республики Коми «Воркутинский драматический театр», Государственное бюджетное учреждение Республики К</w:t>
            </w:r>
            <w:r w:rsidRPr="00F05894">
              <w:rPr>
                <w:color w:val="auto"/>
              </w:rPr>
              <w:t>о</w:t>
            </w:r>
            <w:r w:rsidRPr="00F05894">
              <w:rPr>
                <w:color w:val="auto"/>
              </w:rPr>
              <w:t>ми «Государственный театр кукол Ре</w:t>
            </w:r>
            <w:r w:rsidRPr="00F05894">
              <w:rPr>
                <w:color w:val="auto"/>
              </w:rPr>
              <w:t>с</w:t>
            </w:r>
            <w:r w:rsidRPr="00F05894">
              <w:rPr>
                <w:color w:val="auto"/>
              </w:rPr>
              <w:t>публики Коми»</w:t>
            </w:r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r w:rsidRPr="00F05894">
              <w:rPr>
                <w:color w:val="auto"/>
              </w:rPr>
              <w:t>Народные и любител</w:t>
            </w:r>
            <w:r w:rsidRPr="00F05894">
              <w:rPr>
                <w:color w:val="auto"/>
              </w:rPr>
              <w:t>ь</w:t>
            </w:r>
            <w:r w:rsidRPr="00F05894">
              <w:rPr>
                <w:color w:val="auto"/>
              </w:rPr>
              <w:t>ские театры Республики Коми</w:t>
            </w:r>
            <w:r>
              <w:rPr>
                <w:color w:val="auto"/>
              </w:rPr>
              <w:t xml:space="preserve">. </w:t>
            </w:r>
            <w:r w:rsidRPr="00F05894">
              <w:rPr>
                <w:color w:val="auto"/>
              </w:rPr>
              <w:t>Творч</w:t>
            </w:r>
            <w:r w:rsidRPr="00F05894">
              <w:rPr>
                <w:color w:val="auto"/>
              </w:rPr>
              <w:t>е</w:t>
            </w:r>
            <w:r w:rsidRPr="00F05894">
              <w:rPr>
                <w:color w:val="auto"/>
              </w:rPr>
              <w:t>ские коллективы Республики Коми</w:t>
            </w:r>
            <w:r>
              <w:rPr>
                <w:color w:val="auto"/>
              </w:rPr>
              <w:t xml:space="preserve">. </w:t>
            </w:r>
            <w:r w:rsidRPr="00F05894">
              <w:rPr>
                <w:color w:val="auto"/>
              </w:rPr>
              <w:t>С</w:t>
            </w:r>
            <w:r w:rsidRPr="00F05894">
              <w:rPr>
                <w:color w:val="auto"/>
              </w:rPr>
              <w:t>е</w:t>
            </w:r>
            <w:r w:rsidRPr="00F05894">
              <w:rPr>
                <w:color w:val="auto"/>
              </w:rPr>
              <w:t>верный театральный фестиваль «Совр</w:t>
            </w:r>
            <w:r w:rsidRPr="00F05894">
              <w:rPr>
                <w:color w:val="auto"/>
              </w:rPr>
              <w:t>е</w:t>
            </w:r>
            <w:r w:rsidRPr="00F05894">
              <w:rPr>
                <w:color w:val="auto"/>
              </w:rPr>
              <w:t>менный театр – молодому зрителю. Тр</w:t>
            </w:r>
            <w:r w:rsidRPr="00F05894">
              <w:rPr>
                <w:color w:val="auto"/>
              </w:rPr>
              <w:t>а</w:t>
            </w:r>
            <w:r w:rsidRPr="00F05894">
              <w:rPr>
                <w:color w:val="auto"/>
              </w:rPr>
              <w:t>диции и новые практики». Фестиваль</w:t>
            </w:r>
            <w:r>
              <w:rPr>
                <w:color w:val="auto"/>
              </w:rPr>
              <w:t xml:space="preserve"> </w:t>
            </w:r>
            <w:r w:rsidRPr="00F05894">
              <w:rPr>
                <w:color w:val="auto"/>
              </w:rPr>
              <w:t xml:space="preserve"> ремесел народов республики «Сила тр</w:t>
            </w:r>
            <w:r w:rsidRPr="00F05894">
              <w:rPr>
                <w:color w:val="auto"/>
              </w:rPr>
              <w:t>а</w:t>
            </w:r>
            <w:r w:rsidRPr="00F05894">
              <w:rPr>
                <w:color w:val="auto"/>
              </w:rPr>
              <w:t>диций»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lastRenderedPageBreak/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1B9F">
              <w:rPr>
                <w:b/>
                <w:sz w:val="24"/>
                <w:szCs w:val="24"/>
              </w:rPr>
              <w:lastRenderedPageBreak/>
              <w:t>Народные праздники в республике Коми</w:t>
            </w:r>
          </w:p>
          <w:p w:rsidR="008B7A62" w:rsidRPr="00DC1B9F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DC1B9F">
              <w:rPr>
                <w:sz w:val="24"/>
                <w:szCs w:val="24"/>
              </w:rPr>
              <w:t>День оленевода в рамках проведения Спартакиады народов Севера</w:t>
            </w:r>
            <w:r>
              <w:rPr>
                <w:sz w:val="24"/>
                <w:szCs w:val="24"/>
              </w:rPr>
              <w:t xml:space="preserve">. </w:t>
            </w:r>
            <w:r w:rsidRPr="00DC1B9F">
              <w:rPr>
                <w:sz w:val="24"/>
                <w:szCs w:val="24"/>
              </w:rPr>
              <w:t>Фестиваль культур лесных цивилизаций «Люди л</w:t>
            </w:r>
            <w:r w:rsidRPr="00DC1B9F">
              <w:rPr>
                <w:sz w:val="24"/>
                <w:szCs w:val="24"/>
              </w:rPr>
              <w:t>е</w:t>
            </w:r>
            <w:r w:rsidRPr="00DC1B9F">
              <w:rPr>
                <w:sz w:val="24"/>
                <w:szCs w:val="24"/>
              </w:rPr>
              <w:t>са»</w:t>
            </w:r>
            <w:r>
              <w:rPr>
                <w:sz w:val="24"/>
                <w:szCs w:val="24"/>
              </w:rPr>
              <w:t xml:space="preserve">. </w:t>
            </w:r>
            <w:r w:rsidRPr="00DC1B9F">
              <w:rPr>
                <w:sz w:val="24"/>
                <w:szCs w:val="24"/>
              </w:rPr>
              <w:t>Всероссийский фестиваль самоде</w:t>
            </w:r>
            <w:r w:rsidRPr="00DC1B9F">
              <w:rPr>
                <w:sz w:val="24"/>
                <w:szCs w:val="24"/>
              </w:rPr>
              <w:t>я</w:t>
            </w:r>
            <w:r w:rsidRPr="00DC1B9F">
              <w:rPr>
                <w:sz w:val="24"/>
                <w:szCs w:val="24"/>
              </w:rPr>
              <w:t>тельных исполнителей народной песни «Завалинка»</w:t>
            </w:r>
            <w:r>
              <w:rPr>
                <w:sz w:val="24"/>
                <w:szCs w:val="24"/>
              </w:rPr>
              <w:t xml:space="preserve">. </w:t>
            </w:r>
            <w:r w:rsidRPr="00DC1B9F">
              <w:rPr>
                <w:sz w:val="24"/>
                <w:szCs w:val="24"/>
              </w:rPr>
              <w:t>Республиканский праздник поэзии и народного творчества «Менам муза» («Моя муза»)</w:t>
            </w:r>
            <w:r>
              <w:rPr>
                <w:sz w:val="24"/>
                <w:szCs w:val="24"/>
              </w:rPr>
              <w:t xml:space="preserve">. </w:t>
            </w:r>
            <w:r w:rsidRPr="00DC1B9F">
              <w:rPr>
                <w:sz w:val="24"/>
                <w:szCs w:val="24"/>
              </w:rPr>
              <w:t xml:space="preserve">Международный финно-угорский </w:t>
            </w:r>
            <w:proofErr w:type="spellStart"/>
            <w:r w:rsidRPr="00DC1B9F">
              <w:rPr>
                <w:sz w:val="24"/>
                <w:szCs w:val="24"/>
              </w:rPr>
              <w:t>мультифестиваль</w:t>
            </w:r>
            <w:proofErr w:type="spellEnd"/>
            <w:r w:rsidRPr="00DC1B9F">
              <w:rPr>
                <w:sz w:val="24"/>
                <w:szCs w:val="24"/>
              </w:rPr>
              <w:t xml:space="preserve"> «</w:t>
            </w:r>
            <w:proofErr w:type="spellStart"/>
            <w:r w:rsidRPr="00DC1B9F">
              <w:rPr>
                <w:sz w:val="24"/>
                <w:szCs w:val="24"/>
              </w:rPr>
              <w:t>Ыбица</w:t>
            </w:r>
            <w:proofErr w:type="spellEnd"/>
            <w:r w:rsidRPr="00DC1B9F">
              <w:rPr>
                <w:sz w:val="24"/>
                <w:szCs w:val="24"/>
              </w:rPr>
              <w:t>»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04B4">
              <w:rPr>
                <w:bCs/>
                <w:color w:val="000000"/>
                <w:sz w:val="24"/>
                <w:szCs w:val="24"/>
              </w:rPr>
              <w:t>Познавтельная</w:t>
            </w:r>
            <w:proofErr w:type="spellEnd"/>
            <w:r w:rsidRPr="008304B4">
              <w:rPr>
                <w:bCs/>
                <w:color w:val="000000"/>
                <w:sz w:val="24"/>
                <w:szCs w:val="24"/>
              </w:rPr>
              <w:t>, иссл</w:t>
            </w:r>
            <w:r w:rsidRPr="008304B4">
              <w:rPr>
                <w:bCs/>
                <w:color w:val="000000"/>
                <w:sz w:val="24"/>
                <w:szCs w:val="24"/>
              </w:rPr>
              <w:t>е</w:t>
            </w:r>
            <w:r w:rsidRPr="008304B4">
              <w:rPr>
                <w:bCs/>
                <w:color w:val="000000"/>
                <w:sz w:val="24"/>
                <w:szCs w:val="24"/>
              </w:rPr>
              <w:t>довательская</w:t>
            </w:r>
          </w:p>
        </w:tc>
      </w:tr>
      <w:tr w:rsidR="008B7A62" w:rsidRPr="00A13900" w:rsidTr="008B7A62">
        <w:tc>
          <w:tcPr>
            <w:tcW w:w="2147" w:type="pct"/>
          </w:tcPr>
          <w:p w:rsidR="008B7A62" w:rsidRPr="00DC1B9F" w:rsidRDefault="008B7A62" w:rsidP="008B7A62">
            <w:pPr>
              <w:pStyle w:val="Default"/>
              <w:rPr>
                <w:color w:val="auto"/>
              </w:rPr>
            </w:pPr>
            <w:r w:rsidRPr="00DC1B9F">
              <w:rPr>
                <w:b/>
                <w:bCs/>
                <w:iCs/>
                <w:color w:val="auto"/>
              </w:rPr>
              <w:t xml:space="preserve">Подвиг. Память. Гордость </w:t>
            </w:r>
          </w:p>
          <w:p w:rsidR="008B7A62" w:rsidRPr="000036F4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Коми</w:t>
            </w:r>
            <w:r w:rsidRPr="000036F4">
              <w:rPr>
                <w:sz w:val="24"/>
                <w:szCs w:val="24"/>
              </w:rPr>
              <w:t xml:space="preserve"> в годы Великой От</w:t>
            </w:r>
            <w:r w:rsidRPr="000036F4">
              <w:rPr>
                <w:sz w:val="24"/>
                <w:szCs w:val="24"/>
              </w:rPr>
              <w:t>е</w:t>
            </w:r>
            <w:r w:rsidRPr="000036F4">
              <w:rPr>
                <w:sz w:val="24"/>
                <w:szCs w:val="24"/>
              </w:rPr>
              <w:t xml:space="preserve">чественной войны. Подвиги жителей </w:t>
            </w:r>
            <w:r>
              <w:rPr>
                <w:sz w:val="24"/>
                <w:szCs w:val="24"/>
              </w:rPr>
              <w:t>Коми</w:t>
            </w:r>
            <w:r w:rsidRPr="000036F4">
              <w:rPr>
                <w:sz w:val="24"/>
                <w:szCs w:val="24"/>
              </w:rPr>
              <w:t xml:space="preserve"> на полях сражений. Трудовой п</w:t>
            </w:r>
            <w:r w:rsidRPr="000036F4">
              <w:rPr>
                <w:sz w:val="24"/>
                <w:szCs w:val="24"/>
              </w:rPr>
              <w:t>о</w:t>
            </w:r>
            <w:r w:rsidRPr="000036F4">
              <w:rPr>
                <w:sz w:val="24"/>
                <w:szCs w:val="24"/>
              </w:rPr>
              <w:t xml:space="preserve">двиг </w:t>
            </w:r>
            <w:r>
              <w:rPr>
                <w:sz w:val="24"/>
                <w:szCs w:val="24"/>
              </w:rPr>
              <w:t>воркутинцев.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  <w:tr w:rsidR="008B7A62" w:rsidRPr="008B7A62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 w:rsidRPr="00DC1B9F">
              <w:rPr>
                <w:b/>
                <w:sz w:val="24"/>
                <w:szCs w:val="24"/>
              </w:rPr>
              <w:t>Я и моя семья. Наши традиции</w:t>
            </w:r>
            <w:r w:rsidRPr="008B7A62">
              <w:rPr>
                <w:sz w:val="24"/>
                <w:szCs w:val="24"/>
              </w:rPr>
              <w:t xml:space="preserve"> </w:t>
            </w:r>
          </w:p>
          <w:p w:rsidR="008B7A62" w:rsidRPr="008B7A62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Урок-конференция 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  <w:tr w:rsidR="008B7A62" w:rsidRPr="008B7A62" w:rsidTr="008B7A62">
        <w:tc>
          <w:tcPr>
            <w:tcW w:w="2147" w:type="pct"/>
          </w:tcPr>
          <w:p w:rsidR="008B7A62" w:rsidRDefault="008B7A62" w:rsidP="008B7A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1B9F">
              <w:rPr>
                <w:b/>
                <w:sz w:val="24"/>
                <w:szCs w:val="24"/>
              </w:rPr>
              <w:t xml:space="preserve"> «Что я внукам расскажу…»</w:t>
            </w:r>
          </w:p>
          <w:p w:rsidR="008B7A62" w:rsidRPr="00DC1B9F" w:rsidRDefault="008B7A62" w:rsidP="008B7A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531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322" w:type="pct"/>
          </w:tcPr>
          <w:p w:rsidR="008B7A62" w:rsidRPr="008304B4" w:rsidRDefault="008B7A62" w:rsidP="008B7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304B4">
              <w:rPr>
                <w:bCs/>
                <w:color w:val="000000"/>
                <w:sz w:val="24"/>
                <w:szCs w:val="24"/>
              </w:rPr>
              <w:t>Проектная, исследов</w:t>
            </w:r>
            <w:r w:rsidRPr="008304B4">
              <w:rPr>
                <w:bCs/>
                <w:color w:val="000000"/>
                <w:sz w:val="24"/>
                <w:szCs w:val="24"/>
              </w:rPr>
              <w:t>а</w:t>
            </w:r>
            <w:r w:rsidRPr="008304B4">
              <w:rPr>
                <w:bCs/>
                <w:color w:val="000000"/>
                <w:sz w:val="24"/>
                <w:szCs w:val="24"/>
              </w:rPr>
              <w:t>тельская</w:t>
            </w:r>
          </w:p>
        </w:tc>
      </w:tr>
    </w:tbl>
    <w:p w:rsidR="008B7A62" w:rsidRPr="000036F4" w:rsidRDefault="008B7A62" w:rsidP="008B7A62">
      <w:pPr>
        <w:pStyle w:val="Default"/>
        <w:rPr>
          <w:color w:val="auto"/>
        </w:rPr>
      </w:pPr>
    </w:p>
    <w:p w:rsidR="00887917" w:rsidRPr="008304B4" w:rsidRDefault="00587FDE" w:rsidP="00587FDE">
      <w:pPr>
        <w:pStyle w:val="a3"/>
        <w:ind w:left="-851"/>
        <w:contextualSpacing/>
        <w:jc w:val="center"/>
        <w:rPr>
          <w:b/>
          <w:i/>
          <w:sz w:val="24"/>
          <w:szCs w:val="24"/>
          <w:lang w:val="ru-RU"/>
        </w:rPr>
      </w:pPr>
      <w:r w:rsidRPr="008304B4">
        <w:rPr>
          <w:b/>
          <w:i/>
          <w:sz w:val="24"/>
          <w:szCs w:val="24"/>
          <w:lang w:val="ru-RU"/>
        </w:rPr>
        <w:t>Тематическое планирование</w:t>
      </w:r>
    </w:p>
    <w:p w:rsidR="00587FDE" w:rsidRPr="008304B4" w:rsidRDefault="00587FDE" w:rsidP="00587FDE">
      <w:pPr>
        <w:pStyle w:val="a3"/>
        <w:ind w:left="-851"/>
        <w:contextualSpacing/>
        <w:jc w:val="center"/>
        <w:rPr>
          <w:b/>
          <w:i/>
          <w:sz w:val="24"/>
          <w:szCs w:val="24"/>
          <w:lang w:val="ru-RU"/>
        </w:rPr>
      </w:pPr>
      <w:r w:rsidRPr="008304B4">
        <w:rPr>
          <w:b/>
          <w:i/>
          <w:sz w:val="24"/>
          <w:szCs w:val="24"/>
          <w:lang w:val="ru-RU"/>
        </w:rPr>
        <w:t>5 класс</w:t>
      </w:r>
      <w:r w:rsidR="00305014" w:rsidRPr="008304B4">
        <w:rPr>
          <w:b/>
          <w:i/>
          <w:sz w:val="24"/>
          <w:szCs w:val="24"/>
          <w:lang w:val="ru-RU"/>
        </w:rPr>
        <w:t>(35 часов)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959"/>
        <w:gridCol w:w="5329"/>
        <w:gridCol w:w="1211"/>
        <w:gridCol w:w="1610"/>
        <w:gridCol w:w="1316"/>
      </w:tblGrid>
      <w:tr w:rsidR="00043041" w:rsidRPr="008304B4" w:rsidTr="00E12DDF">
        <w:trPr>
          <w:trHeight w:hRule="exact" w:val="283"/>
        </w:trPr>
        <w:tc>
          <w:tcPr>
            <w:tcW w:w="460" w:type="pct"/>
            <w:vMerge w:val="restar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6" w:type="pct"/>
            <w:vMerge w:val="restar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04B4">
              <w:rPr>
                <w:b/>
                <w:sz w:val="24"/>
                <w:szCs w:val="24"/>
              </w:rPr>
              <w:t>Тема</w:t>
            </w:r>
            <w:proofErr w:type="spellEnd"/>
            <w:r w:rsidRPr="008304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04B4">
              <w:rPr>
                <w:b/>
                <w:sz w:val="24"/>
                <w:szCs w:val="24"/>
              </w:rPr>
              <w:t>Кол</w:t>
            </w:r>
            <w:proofErr w:type="spellEnd"/>
            <w:r w:rsidRPr="008304B4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8304B4">
              <w:rPr>
                <w:b/>
                <w:sz w:val="24"/>
                <w:szCs w:val="24"/>
              </w:rPr>
              <w:t>во</w:t>
            </w:r>
            <w:proofErr w:type="spellEnd"/>
            <w:r w:rsidRPr="008304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043041" w:rsidRPr="008304B4" w:rsidTr="00E12DDF">
        <w:trPr>
          <w:trHeight w:hRule="exact" w:val="288"/>
        </w:trPr>
        <w:tc>
          <w:tcPr>
            <w:tcW w:w="460" w:type="pct"/>
            <w:vMerge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56" w:type="pct"/>
            <w:vMerge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631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Практика </w:t>
            </w:r>
          </w:p>
        </w:tc>
      </w:tr>
      <w:tr w:rsidR="00043041" w:rsidRPr="008304B4" w:rsidTr="00E12DDF">
        <w:trPr>
          <w:trHeight w:hRule="exact" w:val="359"/>
        </w:trPr>
        <w:tc>
          <w:tcPr>
            <w:tcW w:w="460" w:type="pct"/>
          </w:tcPr>
          <w:p w:rsidR="00043041" w:rsidRPr="00E12DDF" w:rsidRDefault="00043041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1</w:t>
            </w:r>
            <w:r w:rsidR="00E12DDF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2556" w:type="pct"/>
          </w:tcPr>
          <w:p w:rsidR="00043041" w:rsidRPr="00E12DDF" w:rsidRDefault="00E12DDF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Уральскому округу</w:t>
            </w:r>
          </w:p>
        </w:tc>
        <w:tc>
          <w:tcPr>
            <w:tcW w:w="581" w:type="pct"/>
          </w:tcPr>
          <w:p w:rsidR="00043041" w:rsidRPr="00E12DDF" w:rsidRDefault="00E12DDF" w:rsidP="00E12DD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43041" w:rsidRPr="008304B4" w:rsidTr="00E12DDF">
        <w:trPr>
          <w:trHeight w:hRule="exact" w:val="593"/>
        </w:trPr>
        <w:tc>
          <w:tcPr>
            <w:tcW w:w="460" w:type="pct"/>
          </w:tcPr>
          <w:p w:rsidR="00043041" w:rsidRPr="00E12DDF" w:rsidRDefault="00043041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10</w:t>
            </w:r>
            <w:r w:rsidR="00E12DDF">
              <w:rPr>
                <w:sz w:val="24"/>
                <w:szCs w:val="24"/>
                <w:lang w:val="ru-RU"/>
              </w:rPr>
              <w:t>-16</w:t>
            </w:r>
          </w:p>
        </w:tc>
        <w:tc>
          <w:tcPr>
            <w:tcW w:w="2556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Дальневосточному Федеральн</w:t>
            </w:r>
            <w:r w:rsidRPr="00E12DDF">
              <w:rPr>
                <w:sz w:val="24"/>
                <w:szCs w:val="24"/>
                <w:lang w:val="ru-RU"/>
              </w:rPr>
              <w:t>о</w:t>
            </w:r>
            <w:r w:rsidRPr="00E12DDF">
              <w:rPr>
                <w:sz w:val="24"/>
                <w:szCs w:val="24"/>
                <w:lang w:val="ru-RU"/>
              </w:rPr>
              <w:t>му округу</w:t>
            </w:r>
          </w:p>
        </w:tc>
        <w:tc>
          <w:tcPr>
            <w:tcW w:w="581" w:type="pct"/>
          </w:tcPr>
          <w:p w:rsidR="00043041" w:rsidRPr="00E12DDF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43041" w:rsidRPr="008304B4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43041" w:rsidRPr="008304B4">
              <w:rPr>
                <w:sz w:val="24"/>
                <w:szCs w:val="24"/>
                <w:lang w:val="ru-RU"/>
              </w:rPr>
              <w:t>,5</w:t>
            </w:r>
          </w:p>
        </w:tc>
      </w:tr>
      <w:tr w:rsidR="00043041" w:rsidRPr="008304B4" w:rsidTr="00E12DDF">
        <w:trPr>
          <w:trHeight w:hRule="exact" w:val="593"/>
        </w:trPr>
        <w:tc>
          <w:tcPr>
            <w:tcW w:w="460" w:type="pct"/>
          </w:tcPr>
          <w:p w:rsidR="00043041" w:rsidRPr="00E12DDF" w:rsidRDefault="00043041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lastRenderedPageBreak/>
              <w:t>17</w:t>
            </w:r>
            <w:r w:rsidR="00E12DDF">
              <w:rPr>
                <w:sz w:val="24"/>
                <w:szCs w:val="24"/>
                <w:lang w:val="ru-RU"/>
              </w:rPr>
              <w:t>-25</w:t>
            </w:r>
          </w:p>
        </w:tc>
        <w:tc>
          <w:tcPr>
            <w:tcW w:w="2556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Северо-Западному федеральн</w:t>
            </w:r>
            <w:r w:rsidRPr="00E12DDF">
              <w:rPr>
                <w:sz w:val="24"/>
                <w:szCs w:val="24"/>
                <w:lang w:val="ru-RU"/>
              </w:rPr>
              <w:t>о</w:t>
            </w:r>
            <w:r w:rsidRPr="00E12DDF">
              <w:rPr>
                <w:sz w:val="24"/>
                <w:szCs w:val="24"/>
                <w:lang w:val="ru-RU"/>
              </w:rPr>
              <w:t>му округу</w:t>
            </w:r>
          </w:p>
        </w:tc>
        <w:tc>
          <w:tcPr>
            <w:tcW w:w="581" w:type="pct"/>
          </w:tcPr>
          <w:p w:rsidR="00043041" w:rsidRPr="00E12DDF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43041" w:rsidRPr="008304B4">
              <w:rPr>
                <w:sz w:val="24"/>
                <w:szCs w:val="24"/>
                <w:lang w:val="ru-RU"/>
              </w:rPr>
              <w:t>,5</w:t>
            </w:r>
          </w:p>
        </w:tc>
      </w:tr>
      <w:tr w:rsidR="00043041" w:rsidRPr="008304B4" w:rsidTr="00E12DDF">
        <w:trPr>
          <w:trHeight w:hRule="exact" w:val="593"/>
        </w:trPr>
        <w:tc>
          <w:tcPr>
            <w:tcW w:w="460" w:type="pct"/>
          </w:tcPr>
          <w:p w:rsidR="00043041" w:rsidRPr="00E12DDF" w:rsidRDefault="00043041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26</w:t>
            </w:r>
            <w:r w:rsidR="00E12DDF">
              <w:rPr>
                <w:sz w:val="24"/>
                <w:szCs w:val="24"/>
                <w:lang w:val="ru-RU"/>
              </w:rPr>
              <w:t>-35</w:t>
            </w:r>
          </w:p>
        </w:tc>
        <w:tc>
          <w:tcPr>
            <w:tcW w:w="2556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Сибирскому Федеральному округу</w:t>
            </w:r>
          </w:p>
        </w:tc>
        <w:tc>
          <w:tcPr>
            <w:tcW w:w="581" w:type="pct"/>
          </w:tcPr>
          <w:p w:rsidR="00043041" w:rsidRPr="00E12DDF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43041" w:rsidRPr="008304B4" w:rsidTr="00351785">
        <w:trPr>
          <w:trHeight w:hRule="exact" w:val="336"/>
        </w:trPr>
        <w:tc>
          <w:tcPr>
            <w:tcW w:w="3016" w:type="pct"/>
            <w:gridSpan w:val="2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81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31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</w:tbl>
    <w:p w:rsidR="00887917" w:rsidRPr="008304B4" w:rsidRDefault="00887917" w:rsidP="008C375E">
      <w:pPr>
        <w:pStyle w:val="a3"/>
        <w:spacing w:before="6"/>
        <w:ind w:left="0"/>
        <w:contextualSpacing/>
        <w:jc w:val="left"/>
        <w:rPr>
          <w:b/>
          <w:i/>
          <w:sz w:val="24"/>
          <w:szCs w:val="24"/>
        </w:rPr>
      </w:pPr>
    </w:p>
    <w:p w:rsidR="0074319D" w:rsidRPr="008304B4" w:rsidRDefault="00B56CE3" w:rsidP="0074319D">
      <w:pPr>
        <w:spacing w:line="256" w:lineRule="auto"/>
        <w:contextualSpacing/>
        <w:jc w:val="center"/>
        <w:rPr>
          <w:b/>
          <w:i/>
          <w:sz w:val="24"/>
          <w:szCs w:val="24"/>
          <w:lang w:val="ru-RU"/>
        </w:rPr>
      </w:pPr>
      <w:r w:rsidRPr="008304B4">
        <w:rPr>
          <w:b/>
          <w:i/>
          <w:sz w:val="24"/>
          <w:szCs w:val="24"/>
          <w:lang w:val="ru-RU"/>
        </w:rPr>
        <w:t>6 класс</w:t>
      </w:r>
      <w:r w:rsidR="0074319D" w:rsidRPr="008304B4">
        <w:rPr>
          <w:b/>
          <w:i/>
          <w:sz w:val="24"/>
          <w:szCs w:val="24"/>
          <w:lang w:val="ru-RU"/>
        </w:rPr>
        <w:t>(35 часов)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959"/>
        <w:gridCol w:w="5329"/>
        <w:gridCol w:w="1211"/>
        <w:gridCol w:w="1610"/>
        <w:gridCol w:w="1316"/>
      </w:tblGrid>
      <w:tr w:rsidR="0074319D" w:rsidRPr="008304B4" w:rsidTr="00E12DDF">
        <w:trPr>
          <w:trHeight w:hRule="exact" w:val="283"/>
        </w:trPr>
        <w:tc>
          <w:tcPr>
            <w:tcW w:w="460" w:type="pct"/>
            <w:vMerge w:val="restart"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6" w:type="pct"/>
            <w:vMerge w:val="restart"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04B4">
              <w:rPr>
                <w:b/>
                <w:sz w:val="24"/>
                <w:szCs w:val="24"/>
              </w:rPr>
              <w:t>Тема</w:t>
            </w:r>
            <w:proofErr w:type="spellEnd"/>
            <w:r w:rsidRPr="008304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04B4">
              <w:rPr>
                <w:b/>
                <w:sz w:val="24"/>
                <w:szCs w:val="24"/>
              </w:rPr>
              <w:t>Кол</w:t>
            </w:r>
            <w:proofErr w:type="spellEnd"/>
            <w:r w:rsidRPr="008304B4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8304B4">
              <w:rPr>
                <w:b/>
                <w:sz w:val="24"/>
                <w:szCs w:val="24"/>
              </w:rPr>
              <w:t>во</w:t>
            </w:r>
            <w:proofErr w:type="spellEnd"/>
            <w:r w:rsidRPr="008304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74319D" w:rsidRPr="008304B4" w:rsidTr="00E12DDF">
        <w:trPr>
          <w:trHeight w:hRule="exact" w:val="288"/>
        </w:trPr>
        <w:tc>
          <w:tcPr>
            <w:tcW w:w="460" w:type="pct"/>
            <w:vMerge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56" w:type="pct"/>
            <w:vMerge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631" w:type="pct"/>
          </w:tcPr>
          <w:p w:rsidR="0074319D" w:rsidRPr="008304B4" w:rsidRDefault="0074319D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Практика </w:t>
            </w:r>
          </w:p>
        </w:tc>
      </w:tr>
      <w:tr w:rsidR="00E12DDF" w:rsidRPr="008304B4" w:rsidTr="00E12DDF">
        <w:trPr>
          <w:trHeight w:hRule="exact" w:val="359"/>
        </w:trPr>
        <w:tc>
          <w:tcPr>
            <w:tcW w:w="460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2556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Уральскому округу</w:t>
            </w:r>
          </w:p>
        </w:tc>
        <w:tc>
          <w:tcPr>
            <w:tcW w:w="581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2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12DDF" w:rsidRPr="008304B4" w:rsidTr="00E12DDF">
        <w:trPr>
          <w:trHeight w:hRule="exact" w:val="593"/>
        </w:trPr>
        <w:tc>
          <w:tcPr>
            <w:tcW w:w="460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-16</w:t>
            </w:r>
          </w:p>
        </w:tc>
        <w:tc>
          <w:tcPr>
            <w:tcW w:w="2556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Дальневосточному Федеральн</w:t>
            </w:r>
            <w:r w:rsidRPr="00E12DDF">
              <w:rPr>
                <w:sz w:val="24"/>
                <w:szCs w:val="24"/>
                <w:lang w:val="ru-RU"/>
              </w:rPr>
              <w:t>о</w:t>
            </w:r>
            <w:r w:rsidRPr="00E12DDF">
              <w:rPr>
                <w:sz w:val="24"/>
                <w:szCs w:val="24"/>
                <w:lang w:val="ru-RU"/>
              </w:rPr>
              <w:t>му округу</w:t>
            </w:r>
          </w:p>
        </w:tc>
        <w:tc>
          <w:tcPr>
            <w:tcW w:w="581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72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8304B4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631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304B4">
              <w:rPr>
                <w:sz w:val="24"/>
                <w:szCs w:val="24"/>
                <w:lang w:val="ru-RU"/>
              </w:rPr>
              <w:t>,5</w:t>
            </w:r>
          </w:p>
        </w:tc>
      </w:tr>
      <w:tr w:rsidR="00E12DDF" w:rsidRPr="008304B4" w:rsidTr="00E12DDF">
        <w:trPr>
          <w:trHeight w:hRule="exact" w:val="593"/>
        </w:trPr>
        <w:tc>
          <w:tcPr>
            <w:tcW w:w="460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ru-RU"/>
              </w:rPr>
              <w:t>-25</w:t>
            </w:r>
          </w:p>
        </w:tc>
        <w:tc>
          <w:tcPr>
            <w:tcW w:w="2556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Северо-Западному федеральн</w:t>
            </w:r>
            <w:r w:rsidRPr="00E12DDF">
              <w:rPr>
                <w:sz w:val="24"/>
                <w:szCs w:val="24"/>
                <w:lang w:val="ru-RU"/>
              </w:rPr>
              <w:t>о</w:t>
            </w:r>
            <w:r w:rsidRPr="00E12DDF">
              <w:rPr>
                <w:sz w:val="24"/>
                <w:szCs w:val="24"/>
                <w:lang w:val="ru-RU"/>
              </w:rPr>
              <w:t>му округу</w:t>
            </w:r>
          </w:p>
        </w:tc>
        <w:tc>
          <w:tcPr>
            <w:tcW w:w="581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72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631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8304B4">
              <w:rPr>
                <w:sz w:val="24"/>
                <w:szCs w:val="24"/>
                <w:lang w:val="ru-RU"/>
              </w:rPr>
              <w:t>,5</w:t>
            </w:r>
          </w:p>
        </w:tc>
      </w:tr>
      <w:tr w:rsidR="00E12DDF" w:rsidRPr="008304B4" w:rsidTr="00E12DDF">
        <w:trPr>
          <w:trHeight w:hRule="exact" w:val="593"/>
        </w:trPr>
        <w:tc>
          <w:tcPr>
            <w:tcW w:w="460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lang w:val="ru-RU"/>
              </w:rPr>
              <w:t>-35</w:t>
            </w:r>
          </w:p>
        </w:tc>
        <w:tc>
          <w:tcPr>
            <w:tcW w:w="2556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Путешествие по Сибирскому Федеральному округу</w:t>
            </w:r>
          </w:p>
        </w:tc>
        <w:tc>
          <w:tcPr>
            <w:tcW w:w="581" w:type="pct"/>
          </w:tcPr>
          <w:p w:rsidR="00E12DDF" w:rsidRPr="00E12DDF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2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pct"/>
          </w:tcPr>
          <w:p w:rsidR="00E12DDF" w:rsidRPr="008304B4" w:rsidRDefault="00E12DDF" w:rsidP="0085541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E12DDF" w:rsidRPr="008304B4" w:rsidTr="0074319D">
        <w:trPr>
          <w:trHeight w:hRule="exact" w:val="336"/>
        </w:trPr>
        <w:tc>
          <w:tcPr>
            <w:tcW w:w="3016" w:type="pct"/>
            <w:gridSpan w:val="2"/>
          </w:tcPr>
          <w:p w:rsidR="00E12DDF" w:rsidRPr="008304B4" w:rsidRDefault="00E12DDF" w:rsidP="0074319D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81" w:type="pct"/>
          </w:tcPr>
          <w:p w:rsidR="00E12DDF" w:rsidRPr="008304B4" w:rsidRDefault="00E12DDF" w:rsidP="0074319D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pct"/>
          </w:tcPr>
          <w:p w:rsidR="00E12DDF" w:rsidRPr="008304B4" w:rsidRDefault="00E12DDF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31" w:type="pct"/>
          </w:tcPr>
          <w:p w:rsidR="00E12DDF" w:rsidRPr="008304B4" w:rsidRDefault="00E12DDF" w:rsidP="0074319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</w:tbl>
    <w:p w:rsidR="00043041" w:rsidRDefault="00043041" w:rsidP="008B7A62">
      <w:pPr>
        <w:spacing w:line="256" w:lineRule="auto"/>
        <w:contextualSpacing/>
        <w:jc w:val="center"/>
        <w:rPr>
          <w:b/>
          <w:i/>
          <w:sz w:val="24"/>
          <w:szCs w:val="24"/>
          <w:lang w:val="ru-RU"/>
        </w:rPr>
      </w:pPr>
    </w:p>
    <w:p w:rsidR="00043041" w:rsidRDefault="00043041" w:rsidP="008B7A62">
      <w:pPr>
        <w:spacing w:line="256" w:lineRule="auto"/>
        <w:contextualSpacing/>
        <w:jc w:val="center"/>
        <w:rPr>
          <w:b/>
          <w:i/>
          <w:sz w:val="24"/>
          <w:szCs w:val="24"/>
          <w:lang w:val="ru-RU"/>
        </w:rPr>
      </w:pPr>
    </w:p>
    <w:p w:rsidR="008B7A62" w:rsidRDefault="008B7A62" w:rsidP="008B7A62">
      <w:pPr>
        <w:spacing w:line="256" w:lineRule="auto"/>
        <w:contextualSpacing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7</w:t>
      </w:r>
      <w:r w:rsidRPr="008304B4">
        <w:rPr>
          <w:b/>
          <w:i/>
          <w:sz w:val="24"/>
          <w:szCs w:val="24"/>
          <w:lang w:val="ru-RU"/>
        </w:rPr>
        <w:t xml:space="preserve"> класс</w:t>
      </w:r>
      <w:r>
        <w:rPr>
          <w:b/>
          <w:i/>
          <w:sz w:val="24"/>
          <w:szCs w:val="24"/>
          <w:lang w:val="ru-RU"/>
        </w:rPr>
        <w:t xml:space="preserve"> </w:t>
      </w:r>
      <w:r w:rsidRPr="008304B4">
        <w:rPr>
          <w:b/>
          <w:i/>
          <w:sz w:val="24"/>
          <w:szCs w:val="24"/>
          <w:lang w:val="ru-RU"/>
        </w:rPr>
        <w:t>(35 часов)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959"/>
        <w:gridCol w:w="5329"/>
        <w:gridCol w:w="1211"/>
        <w:gridCol w:w="1610"/>
        <w:gridCol w:w="1316"/>
      </w:tblGrid>
      <w:tr w:rsidR="00043041" w:rsidRPr="008304B4" w:rsidTr="00E12DDF">
        <w:trPr>
          <w:trHeight w:hRule="exact" w:val="283"/>
        </w:trPr>
        <w:tc>
          <w:tcPr>
            <w:tcW w:w="460" w:type="pct"/>
            <w:vMerge w:val="restar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8304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6" w:type="pct"/>
            <w:vMerge w:val="restar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04B4">
              <w:rPr>
                <w:b/>
                <w:sz w:val="24"/>
                <w:szCs w:val="24"/>
              </w:rPr>
              <w:t>Тема</w:t>
            </w:r>
            <w:proofErr w:type="spellEnd"/>
            <w:r w:rsidRPr="008304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04B4">
              <w:rPr>
                <w:b/>
                <w:sz w:val="24"/>
                <w:szCs w:val="24"/>
              </w:rPr>
              <w:t>Кол</w:t>
            </w:r>
            <w:proofErr w:type="spellEnd"/>
            <w:r w:rsidRPr="008304B4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8304B4">
              <w:rPr>
                <w:b/>
                <w:sz w:val="24"/>
                <w:szCs w:val="24"/>
              </w:rPr>
              <w:t>во</w:t>
            </w:r>
            <w:proofErr w:type="spellEnd"/>
            <w:r w:rsidRPr="008304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4B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043041" w:rsidRPr="008304B4" w:rsidTr="00E12DDF">
        <w:trPr>
          <w:trHeight w:hRule="exact" w:val="288"/>
        </w:trPr>
        <w:tc>
          <w:tcPr>
            <w:tcW w:w="460" w:type="pct"/>
            <w:vMerge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56" w:type="pct"/>
            <w:vMerge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631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Практика </w:t>
            </w:r>
          </w:p>
        </w:tc>
      </w:tr>
      <w:tr w:rsidR="00043041" w:rsidRPr="008304B4" w:rsidTr="00E12DDF">
        <w:trPr>
          <w:trHeight w:hRule="exact" w:val="359"/>
        </w:trPr>
        <w:tc>
          <w:tcPr>
            <w:tcW w:w="460" w:type="pct"/>
          </w:tcPr>
          <w:p w:rsidR="00043041" w:rsidRPr="00E12DDF" w:rsidRDefault="00043041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1</w:t>
            </w:r>
            <w:r w:rsidR="00E12DDF">
              <w:rPr>
                <w:sz w:val="24"/>
                <w:szCs w:val="24"/>
                <w:lang w:val="ru-RU"/>
              </w:rPr>
              <w:t>-5</w:t>
            </w:r>
          </w:p>
        </w:tc>
        <w:tc>
          <w:tcPr>
            <w:tcW w:w="2556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Земля Коми</w:t>
            </w:r>
          </w:p>
        </w:tc>
        <w:tc>
          <w:tcPr>
            <w:tcW w:w="581" w:type="pct"/>
          </w:tcPr>
          <w:p w:rsidR="00043041" w:rsidRPr="00E12DDF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43041" w:rsidRPr="008304B4" w:rsidTr="00E12DDF">
        <w:trPr>
          <w:trHeight w:hRule="exact" w:val="587"/>
        </w:trPr>
        <w:tc>
          <w:tcPr>
            <w:tcW w:w="460" w:type="pct"/>
          </w:tcPr>
          <w:p w:rsidR="00043041" w:rsidRPr="00F6294E" w:rsidRDefault="00043041" w:rsidP="00E12DDF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E12DDF">
              <w:rPr>
                <w:sz w:val="24"/>
                <w:szCs w:val="24"/>
                <w:lang w:val="ru-RU"/>
              </w:rPr>
              <w:t>-15</w:t>
            </w:r>
          </w:p>
        </w:tc>
        <w:tc>
          <w:tcPr>
            <w:tcW w:w="2556" w:type="pct"/>
          </w:tcPr>
          <w:p w:rsidR="00043041" w:rsidRPr="00043041" w:rsidRDefault="00E12DDF" w:rsidP="0035178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Коренные народы Республики Коми</w:t>
            </w:r>
          </w:p>
        </w:tc>
        <w:tc>
          <w:tcPr>
            <w:tcW w:w="581" w:type="pct"/>
          </w:tcPr>
          <w:p w:rsidR="00043041" w:rsidRPr="00E12DDF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43041" w:rsidRPr="008304B4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43041" w:rsidRPr="008304B4">
              <w:rPr>
                <w:sz w:val="24"/>
                <w:szCs w:val="24"/>
                <w:lang w:val="ru-RU"/>
              </w:rPr>
              <w:t>,5</w:t>
            </w:r>
          </w:p>
        </w:tc>
      </w:tr>
      <w:tr w:rsidR="00043041" w:rsidRPr="00F6294E" w:rsidTr="00E12DDF">
        <w:trPr>
          <w:trHeight w:hRule="exact" w:val="541"/>
        </w:trPr>
        <w:tc>
          <w:tcPr>
            <w:tcW w:w="460" w:type="pct"/>
          </w:tcPr>
          <w:p w:rsidR="00043041" w:rsidRPr="00F6294E" w:rsidRDefault="00043041" w:rsidP="00E12DDF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2DDF">
              <w:rPr>
                <w:sz w:val="24"/>
                <w:szCs w:val="24"/>
                <w:lang w:val="ru-RU"/>
              </w:rPr>
              <w:t>6-26</w:t>
            </w:r>
          </w:p>
        </w:tc>
        <w:tc>
          <w:tcPr>
            <w:tcW w:w="2556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Республика Коми - территория межнациональн</w:t>
            </w:r>
            <w:r w:rsidRPr="00E12DDF">
              <w:rPr>
                <w:sz w:val="24"/>
                <w:szCs w:val="24"/>
                <w:lang w:val="ru-RU"/>
              </w:rPr>
              <w:t>о</w:t>
            </w:r>
            <w:r w:rsidRPr="00E12DDF">
              <w:rPr>
                <w:sz w:val="24"/>
                <w:szCs w:val="24"/>
                <w:lang w:val="ru-RU"/>
              </w:rPr>
              <w:t>го мир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81" w:type="pct"/>
          </w:tcPr>
          <w:p w:rsidR="00043041" w:rsidRPr="00F6294E" w:rsidRDefault="00043041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6294E">
              <w:rPr>
                <w:sz w:val="24"/>
                <w:szCs w:val="24"/>
                <w:lang w:val="ru-RU"/>
              </w:rPr>
              <w:t>1</w:t>
            </w:r>
            <w:r w:rsidR="00E12D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43041" w:rsidRPr="008304B4" w:rsidTr="00E12DDF">
        <w:trPr>
          <w:trHeight w:hRule="exact" w:val="387"/>
        </w:trPr>
        <w:tc>
          <w:tcPr>
            <w:tcW w:w="460" w:type="pct"/>
          </w:tcPr>
          <w:p w:rsidR="00043041" w:rsidRPr="00E12DDF" w:rsidRDefault="00043041" w:rsidP="00E12DDF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304B4">
              <w:rPr>
                <w:sz w:val="24"/>
                <w:szCs w:val="24"/>
              </w:rPr>
              <w:t>2</w:t>
            </w:r>
            <w:r w:rsidR="00E12DDF">
              <w:rPr>
                <w:sz w:val="24"/>
                <w:szCs w:val="24"/>
                <w:lang w:val="ru-RU"/>
              </w:rPr>
              <w:t>7-35</w:t>
            </w:r>
          </w:p>
        </w:tc>
        <w:tc>
          <w:tcPr>
            <w:tcW w:w="2556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12DDF">
              <w:rPr>
                <w:sz w:val="24"/>
                <w:szCs w:val="24"/>
                <w:lang w:val="ru-RU"/>
              </w:rPr>
              <w:t>Коми традиции в прошлом и настоящем</w:t>
            </w:r>
          </w:p>
        </w:tc>
        <w:tc>
          <w:tcPr>
            <w:tcW w:w="581" w:type="pct"/>
          </w:tcPr>
          <w:p w:rsidR="00043041" w:rsidRPr="00E12DDF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2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43041" w:rsidRPr="008304B4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43041" w:rsidRPr="008304B4">
              <w:rPr>
                <w:sz w:val="24"/>
                <w:szCs w:val="24"/>
                <w:lang w:val="ru-RU"/>
              </w:rPr>
              <w:t>,5</w:t>
            </w:r>
          </w:p>
        </w:tc>
      </w:tr>
      <w:tr w:rsidR="00043041" w:rsidRPr="008304B4" w:rsidTr="00351785">
        <w:trPr>
          <w:trHeight w:hRule="exact" w:val="366"/>
        </w:trPr>
        <w:tc>
          <w:tcPr>
            <w:tcW w:w="3016" w:type="pct"/>
            <w:gridSpan w:val="2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81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pct"/>
          </w:tcPr>
          <w:p w:rsidR="00043041" w:rsidRPr="008304B4" w:rsidRDefault="00043041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04B4">
              <w:rPr>
                <w:b/>
                <w:sz w:val="24"/>
                <w:szCs w:val="24"/>
                <w:lang w:val="ru-RU"/>
              </w:rPr>
              <w:t>1</w:t>
            </w:r>
            <w:r w:rsidR="00E12DD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pct"/>
          </w:tcPr>
          <w:p w:rsidR="00043041" w:rsidRPr="008304B4" w:rsidRDefault="00E12DDF" w:rsidP="0035178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</w:p>
        </w:tc>
      </w:tr>
    </w:tbl>
    <w:p w:rsidR="00043041" w:rsidRDefault="00043041" w:rsidP="008B7A62">
      <w:pPr>
        <w:spacing w:line="256" w:lineRule="auto"/>
        <w:contextualSpacing/>
        <w:jc w:val="center"/>
        <w:rPr>
          <w:b/>
          <w:i/>
          <w:sz w:val="24"/>
          <w:szCs w:val="24"/>
          <w:lang w:val="ru-RU"/>
        </w:rPr>
      </w:pPr>
    </w:p>
    <w:p w:rsidR="00043041" w:rsidRDefault="00043041" w:rsidP="008B7A62">
      <w:pPr>
        <w:spacing w:line="256" w:lineRule="auto"/>
        <w:contextualSpacing/>
        <w:jc w:val="center"/>
        <w:rPr>
          <w:b/>
          <w:i/>
          <w:sz w:val="24"/>
          <w:szCs w:val="24"/>
          <w:lang w:val="ru-RU"/>
        </w:rPr>
      </w:pPr>
    </w:p>
    <w:p w:rsidR="00043041" w:rsidRPr="008304B4" w:rsidRDefault="00043041" w:rsidP="008B7A62">
      <w:pPr>
        <w:spacing w:line="256" w:lineRule="auto"/>
        <w:contextualSpacing/>
        <w:jc w:val="center"/>
        <w:rPr>
          <w:b/>
          <w:i/>
          <w:sz w:val="24"/>
          <w:szCs w:val="24"/>
          <w:lang w:val="ru-RU"/>
        </w:rPr>
      </w:pPr>
    </w:p>
    <w:p w:rsidR="00900D92" w:rsidRPr="008304B4" w:rsidRDefault="00900D92" w:rsidP="0074319D">
      <w:pPr>
        <w:contextualSpacing/>
        <w:jc w:val="center"/>
        <w:rPr>
          <w:b/>
          <w:sz w:val="24"/>
          <w:szCs w:val="24"/>
          <w:lang w:val="ru-RU"/>
        </w:rPr>
      </w:pPr>
    </w:p>
    <w:p w:rsidR="00887917" w:rsidRPr="008304B4" w:rsidRDefault="00887917" w:rsidP="000F5C78">
      <w:pPr>
        <w:pStyle w:val="a3"/>
        <w:tabs>
          <w:tab w:val="left" w:pos="1134"/>
        </w:tabs>
        <w:spacing w:line="360" w:lineRule="auto"/>
        <w:ind w:left="0" w:firstLine="709"/>
        <w:contextualSpacing/>
        <w:jc w:val="left"/>
        <w:rPr>
          <w:sz w:val="24"/>
          <w:szCs w:val="24"/>
          <w:lang w:val="ru-RU"/>
        </w:rPr>
      </w:pPr>
    </w:p>
    <w:sectPr w:rsidR="00887917" w:rsidRPr="008304B4" w:rsidSect="000F5C78">
      <w:type w:val="nextColumn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529"/>
    <w:multiLevelType w:val="hybridMultilevel"/>
    <w:tmpl w:val="E7B6F24A"/>
    <w:lvl w:ilvl="0" w:tplc="BA642198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DCAACE">
      <w:numFmt w:val="bullet"/>
      <w:lvlText w:val="•"/>
      <w:lvlJc w:val="left"/>
      <w:pPr>
        <w:ind w:left="1046" w:hanging="216"/>
      </w:pPr>
      <w:rPr>
        <w:rFonts w:hint="default"/>
      </w:rPr>
    </w:lvl>
    <w:lvl w:ilvl="2" w:tplc="2A0085C4">
      <w:numFmt w:val="bullet"/>
      <w:lvlText w:val="•"/>
      <w:lvlJc w:val="left"/>
      <w:pPr>
        <w:ind w:left="1993" w:hanging="216"/>
      </w:pPr>
      <w:rPr>
        <w:rFonts w:hint="default"/>
      </w:rPr>
    </w:lvl>
    <w:lvl w:ilvl="3" w:tplc="2B3629DA">
      <w:numFmt w:val="bullet"/>
      <w:lvlText w:val="•"/>
      <w:lvlJc w:val="left"/>
      <w:pPr>
        <w:ind w:left="2939" w:hanging="216"/>
      </w:pPr>
      <w:rPr>
        <w:rFonts w:hint="default"/>
      </w:rPr>
    </w:lvl>
    <w:lvl w:ilvl="4" w:tplc="1972B34A">
      <w:numFmt w:val="bullet"/>
      <w:lvlText w:val="•"/>
      <w:lvlJc w:val="left"/>
      <w:pPr>
        <w:ind w:left="3886" w:hanging="216"/>
      </w:pPr>
      <w:rPr>
        <w:rFonts w:hint="default"/>
      </w:rPr>
    </w:lvl>
    <w:lvl w:ilvl="5" w:tplc="95C6600C">
      <w:numFmt w:val="bullet"/>
      <w:lvlText w:val="•"/>
      <w:lvlJc w:val="left"/>
      <w:pPr>
        <w:ind w:left="4833" w:hanging="216"/>
      </w:pPr>
      <w:rPr>
        <w:rFonts w:hint="default"/>
      </w:rPr>
    </w:lvl>
    <w:lvl w:ilvl="6" w:tplc="0BCCFF6A">
      <w:numFmt w:val="bullet"/>
      <w:lvlText w:val="•"/>
      <w:lvlJc w:val="left"/>
      <w:pPr>
        <w:ind w:left="5779" w:hanging="216"/>
      </w:pPr>
      <w:rPr>
        <w:rFonts w:hint="default"/>
      </w:rPr>
    </w:lvl>
    <w:lvl w:ilvl="7" w:tplc="2D521202">
      <w:numFmt w:val="bullet"/>
      <w:lvlText w:val="•"/>
      <w:lvlJc w:val="left"/>
      <w:pPr>
        <w:ind w:left="6726" w:hanging="216"/>
      </w:pPr>
      <w:rPr>
        <w:rFonts w:hint="default"/>
      </w:rPr>
    </w:lvl>
    <w:lvl w:ilvl="8" w:tplc="3A38ECE0">
      <w:numFmt w:val="bullet"/>
      <w:lvlText w:val="•"/>
      <w:lvlJc w:val="left"/>
      <w:pPr>
        <w:ind w:left="7673" w:hanging="216"/>
      </w:pPr>
      <w:rPr>
        <w:rFonts w:hint="default"/>
      </w:rPr>
    </w:lvl>
  </w:abstractNum>
  <w:abstractNum w:abstractNumId="1">
    <w:nsid w:val="05151395"/>
    <w:multiLevelType w:val="hybridMultilevel"/>
    <w:tmpl w:val="E55A454E"/>
    <w:lvl w:ilvl="0" w:tplc="16C62D90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6466BE"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0D6A1802"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4C1C5CE6"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50B2572C"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8CECA4C2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188E5BC4"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CDBE7904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1A045D28">
      <w:numFmt w:val="bullet"/>
      <w:lvlText w:val="•"/>
      <w:lvlJc w:val="left"/>
      <w:pPr>
        <w:ind w:left="7705" w:hanging="164"/>
      </w:pPr>
      <w:rPr>
        <w:rFonts w:hint="default"/>
      </w:rPr>
    </w:lvl>
  </w:abstractNum>
  <w:abstractNum w:abstractNumId="2">
    <w:nsid w:val="11C67E39"/>
    <w:multiLevelType w:val="hybridMultilevel"/>
    <w:tmpl w:val="6C8CA2B4"/>
    <w:lvl w:ilvl="0" w:tplc="51D23750">
      <w:numFmt w:val="bullet"/>
      <w:lvlText w:val="−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EFE71DC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85DCB9BC"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12C0BE18"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20329F36"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42840CBC"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E6F00756"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BE3A3578"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C07AA816"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3">
    <w:nsid w:val="22206C46"/>
    <w:multiLevelType w:val="hybridMultilevel"/>
    <w:tmpl w:val="FFBA31AC"/>
    <w:lvl w:ilvl="0" w:tplc="E558F8BC">
      <w:start w:val="14"/>
      <w:numFmt w:val="decimal"/>
      <w:lvlText w:val="%1."/>
      <w:lvlJc w:val="left"/>
      <w:pPr>
        <w:ind w:left="102" w:hanging="10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056F888">
      <w:numFmt w:val="bullet"/>
      <w:lvlText w:val="•"/>
      <w:lvlJc w:val="left"/>
      <w:pPr>
        <w:ind w:left="1046" w:hanging="1056"/>
      </w:pPr>
      <w:rPr>
        <w:rFonts w:hint="default"/>
      </w:rPr>
    </w:lvl>
    <w:lvl w:ilvl="2" w:tplc="203AC01C">
      <w:numFmt w:val="bullet"/>
      <w:lvlText w:val="•"/>
      <w:lvlJc w:val="left"/>
      <w:pPr>
        <w:ind w:left="1993" w:hanging="1056"/>
      </w:pPr>
      <w:rPr>
        <w:rFonts w:hint="default"/>
      </w:rPr>
    </w:lvl>
    <w:lvl w:ilvl="3" w:tplc="8BC8ECB2">
      <w:numFmt w:val="bullet"/>
      <w:lvlText w:val="•"/>
      <w:lvlJc w:val="left"/>
      <w:pPr>
        <w:ind w:left="2939" w:hanging="1056"/>
      </w:pPr>
      <w:rPr>
        <w:rFonts w:hint="default"/>
      </w:rPr>
    </w:lvl>
    <w:lvl w:ilvl="4" w:tplc="0400F44C">
      <w:numFmt w:val="bullet"/>
      <w:lvlText w:val="•"/>
      <w:lvlJc w:val="left"/>
      <w:pPr>
        <w:ind w:left="3886" w:hanging="1056"/>
      </w:pPr>
      <w:rPr>
        <w:rFonts w:hint="default"/>
      </w:rPr>
    </w:lvl>
    <w:lvl w:ilvl="5" w:tplc="A6EA05C8">
      <w:numFmt w:val="bullet"/>
      <w:lvlText w:val="•"/>
      <w:lvlJc w:val="left"/>
      <w:pPr>
        <w:ind w:left="4833" w:hanging="1056"/>
      </w:pPr>
      <w:rPr>
        <w:rFonts w:hint="default"/>
      </w:rPr>
    </w:lvl>
    <w:lvl w:ilvl="6" w:tplc="2938AF70">
      <w:numFmt w:val="bullet"/>
      <w:lvlText w:val="•"/>
      <w:lvlJc w:val="left"/>
      <w:pPr>
        <w:ind w:left="5779" w:hanging="1056"/>
      </w:pPr>
      <w:rPr>
        <w:rFonts w:hint="default"/>
      </w:rPr>
    </w:lvl>
    <w:lvl w:ilvl="7" w:tplc="08C828EA">
      <w:numFmt w:val="bullet"/>
      <w:lvlText w:val="•"/>
      <w:lvlJc w:val="left"/>
      <w:pPr>
        <w:ind w:left="6726" w:hanging="1056"/>
      </w:pPr>
      <w:rPr>
        <w:rFonts w:hint="default"/>
      </w:rPr>
    </w:lvl>
    <w:lvl w:ilvl="8" w:tplc="0DFE415C">
      <w:numFmt w:val="bullet"/>
      <w:lvlText w:val="•"/>
      <w:lvlJc w:val="left"/>
      <w:pPr>
        <w:ind w:left="7673" w:hanging="1056"/>
      </w:pPr>
      <w:rPr>
        <w:rFonts w:hint="default"/>
      </w:rPr>
    </w:lvl>
  </w:abstractNum>
  <w:abstractNum w:abstractNumId="4">
    <w:nsid w:val="283541B9"/>
    <w:multiLevelType w:val="hybridMultilevel"/>
    <w:tmpl w:val="4FAE535A"/>
    <w:lvl w:ilvl="0" w:tplc="05B40ECA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0A202A6">
      <w:numFmt w:val="bullet"/>
      <w:lvlText w:val="•"/>
      <w:lvlJc w:val="left"/>
      <w:pPr>
        <w:ind w:left="1046" w:hanging="272"/>
      </w:pPr>
      <w:rPr>
        <w:rFonts w:hint="default"/>
      </w:rPr>
    </w:lvl>
    <w:lvl w:ilvl="2" w:tplc="F3B2842A">
      <w:numFmt w:val="bullet"/>
      <w:lvlText w:val="•"/>
      <w:lvlJc w:val="left"/>
      <w:pPr>
        <w:ind w:left="1993" w:hanging="272"/>
      </w:pPr>
      <w:rPr>
        <w:rFonts w:hint="default"/>
      </w:rPr>
    </w:lvl>
    <w:lvl w:ilvl="3" w:tplc="DF7C1D18">
      <w:numFmt w:val="bullet"/>
      <w:lvlText w:val="•"/>
      <w:lvlJc w:val="left"/>
      <w:pPr>
        <w:ind w:left="2939" w:hanging="272"/>
      </w:pPr>
      <w:rPr>
        <w:rFonts w:hint="default"/>
      </w:rPr>
    </w:lvl>
    <w:lvl w:ilvl="4" w:tplc="77C65D3C">
      <w:numFmt w:val="bullet"/>
      <w:lvlText w:val="•"/>
      <w:lvlJc w:val="left"/>
      <w:pPr>
        <w:ind w:left="3886" w:hanging="272"/>
      </w:pPr>
      <w:rPr>
        <w:rFonts w:hint="default"/>
      </w:rPr>
    </w:lvl>
    <w:lvl w:ilvl="5" w:tplc="3DEE3368">
      <w:numFmt w:val="bullet"/>
      <w:lvlText w:val="•"/>
      <w:lvlJc w:val="left"/>
      <w:pPr>
        <w:ind w:left="4833" w:hanging="272"/>
      </w:pPr>
      <w:rPr>
        <w:rFonts w:hint="default"/>
      </w:rPr>
    </w:lvl>
    <w:lvl w:ilvl="6" w:tplc="6506256A">
      <w:numFmt w:val="bullet"/>
      <w:lvlText w:val="•"/>
      <w:lvlJc w:val="left"/>
      <w:pPr>
        <w:ind w:left="5779" w:hanging="272"/>
      </w:pPr>
      <w:rPr>
        <w:rFonts w:hint="default"/>
      </w:rPr>
    </w:lvl>
    <w:lvl w:ilvl="7" w:tplc="A5ECDCE2">
      <w:numFmt w:val="bullet"/>
      <w:lvlText w:val="•"/>
      <w:lvlJc w:val="left"/>
      <w:pPr>
        <w:ind w:left="6726" w:hanging="272"/>
      </w:pPr>
      <w:rPr>
        <w:rFonts w:hint="default"/>
      </w:rPr>
    </w:lvl>
    <w:lvl w:ilvl="8" w:tplc="4356BDDA">
      <w:numFmt w:val="bullet"/>
      <w:lvlText w:val="•"/>
      <w:lvlJc w:val="left"/>
      <w:pPr>
        <w:ind w:left="7673" w:hanging="272"/>
      </w:pPr>
      <w:rPr>
        <w:rFonts w:hint="default"/>
      </w:rPr>
    </w:lvl>
  </w:abstractNum>
  <w:abstractNum w:abstractNumId="5">
    <w:nsid w:val="2D7B03B2"/>
    <w:multiLevelType w:val="hybridMultilevel"/>
    <w:tmpl w:val="DF708050"/>
    <w:lvl w:ilvl="0" w:tplc="F6FA5ECE">
      <w:start w:val="42"/>
      <w:numFmt w:val="decimal"/>
      <w:lvlText w:val="%1."/>
      <w:lvlJc w:val="left"/>
      <w:pPr>
        <w:ind w:left="102" w:hanging="1056"/>
      </w:pPr>
      <w:rPr>
        <w:rFonts w:hint="default"/>
        <w:i/>
        <w:spacing w:val="0"/>
        <w:w w:val="100"/>
      </w:rPr>
    </w:lvl>
    <w:lvl w:ilvl="1" w:tplc="8E48FDF4">
      <w:numFmt w:val="bullet"/>
      <w:lvlText w:val="•"/>
      <w:lvlJc w:val="left"/>
      <w:pPr>
        <w:ind w:left="1046" w:hanging="1056"/>
      </w:pPr>
      <w:rPr>
        <w:rFonts w:hint="default"/>
      </w:rPr>
    </w:lvl>
    <w:lvl w:ilvl="2" w:tplc="3E98A11E">
      <w:numFmt w:val="bullet"/>
      <w:lvlText w:val="•"/>
      <w:lvlJc w:val="left"/>
      <w:pPr>
        <w:ind w:left="1993" w:hanging="1056"/>
      </w:pPr>
      <w:rPr>
        <w:rFonts w:hint="default"/>
      </w:rPr>
    </w:lvl>
    <w:lvl w:ilvl="3" w:tplc="9AFAEFDE">
      <w:numFmt w:val="bullet"/>
      <w:lvlText w:val="•"/>
      <w:lvlJc w:val="left"/>
      <w:pPr>
        <w:ind w:left="2939" w:hanging="1056"/>
      </w:pPr>
      <w:rPr>
        <w:rFonts w:hint="default"/>
      </w:rPr>
    </w:lvl>
    <w:lvl w:ilvl="4" w:tplc="97FE8D2C">
      <w:numFmt w:val="bullet"/>
      <w:lvlText w:val="•"/>
      <w:lvlJc w:val="left"/>
      <w:pPr>
        <w:ind w:left="3886" w:hanging="1056"/>
      </w:pPr>
      <w:rPr>
        <w:rFonts w:hint="default"/>
      </w:rPr>
    </w:lvl>
    <w:lvl w:ilvl="5" w:tplc="619AEA40">
      <w:numFmt w:val="bullet"/>
      <w:lvlText w:val="•"/>
      <w:lvlJc w:val="left"/>
      <w:pPr>
        <w:ind w:left="4833" w:hanging="1056"/>
      </w:pPr>
      <w:rPr>
        <w:rFonts w:hint="default"/>
      </w:rPr>
    </w:lvl>
    <w:lvl w:ilvl="6" w:tplc="4BF8E202">
      <w:numFmt w:val="bullet"/>
      <w:lvlText w:val="•"/>
      <w:lvlJc w:val="left"/>
      <w:pPr>
        <w:ind w:left="5779" w:hanging="1056"/>
      </w:pPr>
      <w:rPr>
        <w:rFonts w:hint="default"/>
      </w:rPr>
    </w:lvl>
    <w:lvl w:ilvl="7" w:tplc="F3C8E498">
      <w:numFmt w:val="bullet"/>
      <w:lvlText w:val="•"/>
      <w:lvlJc w:val="left"/>
      <w:pPr>
        <w:ind w:left="6726" w:hanging="1056"/>
      </w:pPr>
      <w:rPr>
        <w:rFonts w:hint="default"/>
      </w:rPr>
    </w:lvl>
    <w:lvl w:ilvl="8" w:tplc="17B00AB6">
      <w:numFmt w:val="bullet"/>
      <w:lvlText w:val="•"/>
      <w:lvlJc w:val="left"/>
      <w:pPr>
        <w:ind w:left="7673" w:hanging="1056"/>
      </w:pPr>
      <w:rPr>
        <w:rFonts w:hint="default"/>
      </w:rPr>
    </w:lvl>
  </w:abstractNum>
  <w:abstractNum w:abstractNumId="6">
    <w:nsid w:val="2E3F65DF"/>
    <w:multiLevelType w:val="hybridMultilevel"/>
    <w:tmpl w:val="B46E7410"/>
    <w:lvl w:ilvl="0" w:tplc="0DE41E62">
      <w:start w:val="1"/>
      <w:numFmt w:val="decimal"/>
      <w:lvlText w:val="%1."/>
      <w:lvlJc w:val="left"/>
      <w:pPr>
        <w:ind w:left="102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D2CA96E">
      <w:numFmt w:val="bullet"/>
      <w:lvlText w:val="•"/>
      <w:lvlJc w:val="left"/>
      <w:pPr>
        <w:ind w:left="1046" w:hanging="476"/>
      </w:pPr>
      <w:rPr>
        <w:rFonts w:hint="default"/>
      </w:rPr>
    </w:lvl>
    <w:lvl w:ilvl="2" w:tplc="76EA66CA">
      <w:numFmt w:val="bullet"/>
      <w:lvlText w:val="•"/>
      <w:lvlJc w:val="left"/>
      <w:pPr>
        <w:ind w:left="1993" w:hanging="476"/>
      </w:pPr>
      <w:rPr>
        <w:rFonts w:hint="default"/>
      </w:rPr>
    </w:lvl>
    <w:lvl w:ilvl="3" w:tplc="CE6EE782">
      <w:numFmt w:val="bullet"/>
      <w:lvlText w:val="•"/>
      <w:lvlJc w:val="left"/>
      <w:pPr>
        <w:ind w:left="2939" w:hanging="476"/>
      </w:pPr>
      <w:rPr>
        <w:rFonts w:hint="default"/>
      </w:rPr>
    </w:lvl>
    <w:lvl w:ilvl="4" w:tplc="009A5D06">
      <w:numFmt w:val="bullet"/>
      <w:lvlText w:val="•"/>
      <w:lvlJc w:val="left"/>
      <w:pPr>
        <w:ind w:left="3886" w:hanging="476"/>
      </w:pPr>
      <w:rPr>
        <w:rFonts w:hint="default"/>
      </w:rPr>
    </w:lvl>
    <w:lvl w:ilvl="5" w:tplc="0E6EDAD2">
      <w:numFmt w:val="bullet"/>
      <w:lvlText w:val="•"/>
      <w:lvlJc w:val="left"/>
      <w:pPr>
        <w:ind w:left="4833" w:hanging="476"/>
      </w:pPr>
      <w:rPr>
        <w:rFonts w:hint="default"/>
      </w:rPr>
    </w:lvl>
    <w:lvl w:ilvl="6" w:tplc="314ED442">
      <w:numFmt w:val="bullet"/>
      <w:lvlText w:val="•"/>
      <w:lvlJc w:val="left"/>
      <w:pPr>
        <w:ind w:left="5779" w:hanging="476"/>
      </w:pPr>
      <w:rPr>
        <w:rFonts w:hint="default"/>
      </w:rPr>
    </w:lvl>
    <w:lvl w:ilvl="7" w:tplc="73B0BF48">
      <w:numFmt w:val="bullet"/>
      <w:lvlText w:val="•"/>
      <w:lvlJc w:val="left"/>
      <w:pPr>
        <w:ind w:left="6726" w:hanging="476"/>
      </w:pPr>
      <w:rPr>
        <w:rFonts w:hint="default"/>
      </w:rPr>
    </w:lvl>
    <w:lvl w:ilvl="8" w:tplc="B56CA2DE">
      <w:numFmt w:val="bullet"/>
      <w:lvlText w:val="•"/>
      <w:lvlJc w:val="left"/>
      <w:pPr>
        <w:ind w:left="7673" w:hanging="476"/>
      </w:pPr>
      <w:rPr>
        <w:rFonts w:hint="default"/>
      </w:rPr>
    </w:lvl>
  </w:abstractNum>
  <w:abstractNum w:abstractNumId="7">
    <w:nsid w:val="31FD6753"/>
    <w:multiLevelType w:val="multilevel"/>
    <w:tmpl w:val="084EEF8A"/>
    <w:lvl w:ilvl="0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525" w:hanging="701"/>
      </w:pPr>
      <w:rPr>
        <w:rFonts w:hint="default"/>
      </w:rPr>
    </w:lvl>
    <w:lvl w:ilvl="4">
      <w:numFmt w:val="bullet"/>
      <w:lvlText w:val="•"/>
      <w:lvlJc w:val="left"/>
      <w:pPr>
        <w:ind w:left="3531" w:hanging="701"/>
      </w:pPr>
      <w:rPr>
        <w:rFonts w:hint="default"/>
      </w:rPr>
    </w:lvl>
    <w:lvl w:ilvl="5">
      <w:numFmt w:val="bullet"/>
      <w:lvlText w:val="•"/>
      <w:lvlJc w:val="left"/>
      <w:pPr>
        <w:ind w:left="4537" w:hanging="701"/>
      </w:pPr>
      <w:rPr>
        <w:rFonts w:hint="default"/>
      </w:rPr>
    </w:lvl>
    <w:lvl w:ilvl="6">
      <w:numFmt w:val="bullet"/>
      <w:lvlText w:val="•"/>
      <w:lvlJc w:val="left"/>
      <w:pPr>
        <w:ind w:left="5543" w:hanging="701"/>
      </w:pPr>
      <w:rPr>
        <w:rFonts w:hint="default"/>
      </w:rPr>
    </w:lvl>
    <w:lvl w:ilvl="7">
      <w:numFmt w:val="bullet"/>
      <w:lvlText w:val="•"/>
      <w:lvlJc w:val="left"/>
      <w:pPr>
        <w:ind w:left="6549" w:hanging="701"/>
      </w:pPr>
      <w:rPr>
        <w:rFonts w:hint="default"/>
      </w:rPr>
    </w:lvl>
    <w:lvl w:ilvl="8">
      <w:numFmt w:val="bullet"/>
      <w:lvlText w:val="•"/>
      <w:lvlJc w:val="left"/>
      <w:pPr>
        <w:ind w:left="7554" w:hanging="701"/>
      </w:pPr>
      <w:rPr>
        <w:rFonts w:hint="default"/>
      </w:rPr>
    </w:lvl>
  </w:abstractNum>
  <w:abstractNum w:abstractNumId="8">
    <w:nsid w:val="48622190"/>
    <w:multiLevelType w:val="hybridMultilevel"/>
    <w:tmpl w:val="A95223F4"/>
    <w:lvl w:ilvl="0" w:tplc="C6BC9C16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C4E5D90">
      <w:numFmt w:val="bullet"/>
      <w:lvlText w:val="•"/>
      <w:lvlJc w:val="left"/>
      <w:pPr>
        <w:ind w:left="1694" w:hanging="164"/>
      </w:pPr>
      <w:rPr>
        <w:rFonts w:hint="default"/>
      </w:rPr>
    </w:lvl>
    <w:lvl w:ilvl="2" w:tplc="D152EA84">
      <w:numFmt w:val="bullet"/>
      <w:lvlText w:val="•"/>
      <w:lvlJc w:val="left"/>
      <w:pPr>
        <w:ind w:left="2569" w:hanging="164"/>
      </w:pPr>
      <w:rPr>
        <w:rFonts w:hint="default"/>
      </w:rPr>
    </w:lvl>
    <w:lvl w:ilvl="3" w:tplc="6988F4EA">
      <w:numFmt w:val="bullet"/>
      <w:lvlText w:val="•"/>
      <w:lvlJc w:val="left"/>
      <w:pPr>
        <w:ind w:left="3443" w:hanging="164"/>
      </w:pPr>
      <w:rPr>
        <w:rFonts w:hint="default"/>
      </w:rPr>
    </w:lvl>
    <w:lvl w:ilvl="4" w:tplc="75B63B42">
      <w:numFmt w:val="bullet"/>
      <w:lvlText w:val="•"/>
      <w:lvlJc w:val="left"/>
      <w:pPr>
        <w:ind w:left="4318" w:hanging="164"/>
      </w:pPr>
      <w:rPr>
        <w:rFonts w:hint="default"/>
      </w:rPr>
    </w:lvl>
    <w:lvl w:ilvl="5" w:tplc="D2B62C10">
      <w:numFmt w:val="bullet"/>
      <w:lvlText w:val="•"/>
      <w:lvlJc w:val="left"/>
      <w:pPr>
        <w:ind w:left="5193" w:hanging="164"/>
      </w:pPr>
      <w:rPr>
        <w:rFonts w:hint="default"/>
      </w:rPr>
    </w:lvl>
    <w:lvl w:ilvl="6" w:tplc="E0188820">
      <w:numFmt w:val="bullet"/>
      <w:lvlText w:val="•"/>
      <w:lvlJc w:val="left"/>
      <w:pPr>
        <w:ind w:left="6067" w:hanging="164"/>
      </w:pPr>
      <w:rPr>
        <w:rFonts w:hint="default"/>
      </w:rPr>
    </w:lvl>
    <w:lvl w:ilvl="7" w:tplc="B710653C">
      <w:numFmt w:val="bullet"/>
      <w:lvlText w:val="•"/>
      <w:lvlJc w:val="left"/>
      <w:pPr>
        <w:ind w:left="6942" w:hanging="164"/>
      </w:pPr>
      <w:rPr>
        <w:rFonts w:hint="default"/>
      </w:rPr>
    </w:lvl>
    <w:lvl w:ilvl="8" w:tplc="1C647C12">
      <w:numFmt w:val="bullet"/>
      <w:lvlText w:val="•"/>
      <w:lvlJc w:val="left"/>
      <w:pPr>
        <w:ind w:left="7817" w:hanging="164"/>
      </w:pPr>
      <w:rPr>
        <w:rFonts w:hint="default"/>
      </w:rPr>
    </w:lvl>
  </w:abstractNum>
  <w:abstractNum w:abstractNumId="9">
    <w:nsid w:val="50E1094A"/>
    <w:multiLevelType w:val="multilevel"/>
    <w:tmpl w:val="0EA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02B4C"/>
    <w:multiLevelType w:val="multilevel"/>
    <w:tmpl w:val="6914A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11">
    <w:nsid w:val="5FD529BE"/>
    <w:multiLevelType w:val="hybridMultilevel"/>
    <w:tmpl w:val="1B6ECDD8"/>
    <w:lvl w:ilvl="0" w:tplc="620E3FE6">
      <w:start w:val="48"/>
      <w:numFmt w:val="decimal"/>
      <w:lvlText w:val="%1."/>
      <w:lvlJc w:val="left"/>
      <w:pPr>
        <w:ind w:left="102" w:hanging="10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3B0B2A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64881566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6CE62AD4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8F2E5B96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168C5EC8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A7EED27A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4A90D894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448881BA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2">
    <w:nsid w:val="64F9777D"/>
    <w:multiLevelType w:val="hybridMultilevel"/>
    <w:tmpl w:val="B53EB16C"/>
    <w:lvl w:ilvl="0" w:tplc="203012F2">
      <w:start w:val="1"/>
      <w:numFmt w:val="decimal"/>
      <w:lvlText w:val="%1."/>
      <w:lvlJc w:val="left"/>
      <w:pPr>
        <w:ind w:left="102" w:hanging="360"/>
      </w:pPr>
      <w:rPr>
        <w:rFonts w:hint="default"/>
        <w:i/>
        <w:spacing w:val="0"/>
        <w:w w:val="100"/>
      </w:rPr>
    </w:lvl>
    <w:lvl w:ilvl="1" w:tplc="3E665942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74CB870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19B452FC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11483864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C5A4CCCA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EC0C23F4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93547E36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4E00CF1A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3">
    <w:nsid w:val="67BB4D44"/>
    <w:multiLevelType w:val="multilevel"/>
    <w:tmpl w:val="29F054AC"/>
    <w:lvl w:ilvl="0">
      <w:start w:val="2"/>
      <w:numFmt w:val="decimal"/>
      <w:lvlText w:val="%1"/>
      <w:lvlJc w:val="left"/>
      <w:pPr>
        <w:ind w:left="810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70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701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443" w:hanging="701"/>
      </w:pPr>
      <w:rPr>
        <w:rFonts w:hint="default"/>
      </w:rPr>
    </w:lvl>
    <w:lvl w:ilvl="4">
      <w:numFmt w:val="bullet"/>
      <w:lvlText w:val="•"/>
      <w:lvlJc w:val="left"/>
      <w:pPr>
        <w:ind w:left="4318" w:hanging="701"/>
      </w:pPr>
      <w:rPr>
        <w:rFonts w:hint="default"/>
      </w:rPr>
    </w:lvl>
    <w:lvl w:ilvl="5">
      <w:numFmt w:val="bullet"/>
      <w:lvlText w:val="•"/>
      <w:lvlJc w:val="left"/>
      <w:pPr>
        <w:ind w:left="5193" w:hanging="701"/>
      </w:pPr>
      <w:rPr>
        <w:rFonts w:hint="default"/>
      </w:rPr>
    </w:lvl>
    <w:lvl w:ilvl="6">
      <w:numFmt w:val="bullet"/>
      <w:lvlText w:val="•"/>
      <w:lvlJc w:val="left"/>
      <w:pPr>
        <w:ind w:left="6067" w:hanging="701"/>
      </w:pPr>
      <w:rPr>
        <w:rFonts w:hint="default"/>
      </w:rPr>
    </w:lvl>
    <w:lvl w:ilvl="7">
      <w:numFmt w:val="bullet"/>
      <w:lvlText w:val="•"/>
      <w:lvlJc w:val="left"/>
      <w:pPr>
        <w:ind w:left="6942" w:hanging="701"/>
      </w:pPr>
      <w:rPr>
        <w:rFonts w:hint="default"/>
      </w:rPr>
    </w:lvl>
    <w:lvl w:ilvl="8">
      <w:numFmt w:val="bullet"/>
      <w:lvlText w:val="•"/>
      <w:lvlJc w:val="left"/>
      <w:pPr>
        <w:ind w:left="7817" w:hanging="701"/>
      </w:pPr>
      <w:rPr>
        <w:rFonts w:hint="default"/>
      </w:rPr>
    </w:lvl>
  </w:abstractNum>
  <w:abstractNum w:abstractNumId="14">
    <w:nsid w:val="68222587"/>
    <w:multiLevelType w:val="multilevel"/>
    <w:tmpl w:val="084EEF8A"/>
    <w:lvl w:ilvl="0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525" w:hanging="701"/>
      </w:pPr>
      <w:rPr>
        <w:rFonts w:hint="default"/>
      </w:rPr>
    </w:lvl>
    <w:lvl w:ilvl="4">
      <w:numFmt w:val="bullet"/>
      <w:lvlText w:val="•"/>
      <w:lvlJc w:val="left"/>
      <w:pPr>
        <w:ind w:left="3531" w:hanging="701"/>
      </w:pPr>
      <w:rPr>
        <w:rFonts w:hint="default"/>
      </w:rPr>
    </w:lvl>
    <w:lvl w:ilvl="5">
      <w:numFmt w:val="bullet"/>
      <w:lvlText w:val="•"/>
      <w:lvlJc w:val="left"/>
      <w:pPr>
        <w:ind w:left="4537" w:hanging="701"/>
      </w:pPr>
      <w:rPr>
        <w:rFonts w:hint="default"/>
      </w:rPr>
    </w:lvl>
    <w:lvl w:ilvl="6">
      <w:numFmt w:val="bullet"/>
      <w:lvlText w:val="•"/>
      <w:lvlJc w:val="left"/>
      <w:pPr>
        <w:ind w:left="5543" w:hanging="701"/>
      </w:pPr>
      <w:rPr>
        <w:rFonts w:hint="default"/>
      </w:rPr>
    </w:lvl>
    <w:lvl w:ilvl="7">
      <w:numFmt w:val="bullet"/>
      <w:lvlText w:val="•"/>
      <w:lvlJc w:val="left"/>
      <w:pPr>
        <w:ind w:left="6549" w:hanging="701"/>
      </w:pPr>
      <w:rPr>
        <w:rFonts w:hint="default"/>
      </w:rPr>
    </w:lvl>
    <w:lvl w:ilvl="8">
      <w:numFmt w:val="bullet"/>
      <w:lvlText w:val="•"/>
      <w:lvlJc w:val="left"/>
      <w:pPr>
        <w:ind w:left="7554" w:hanging="701"/>
      </w:pPr>
      <w:rPr>
        <w:rFonts w:hint="default"/>
      </w:rPr>
    </w:lvl>
  </w:abstractNum>
  <w:abstractNum w:abstractNumId="15">
    <w:nsid w:val="6F8B7F17"/>
    <w:multiLevelType w:val="hybridMultilevel"/>
    <w:tmpl w:val="D9A403DC"/>
    <w:lvl w:ilvl="0" w:tplc="728CF8D4">
      <w:numFmt w:val="bullet"/>
      <w:lvlText w:val=""/>
      <w:lvlJc w:val="left"/>
      <w:pPr>
        <w:ind w:left="102" w:hanging="348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8FE4AEFE">
      <w:numFmt w:val="bullet"/>
      <w:lvlText w:val="•"/>
      <w:lvlJc w:val="left"/>
      <w:pPr>
        <w:ind w:left="1046" w:hanging="348"/>
      </w:pPr>
      <w:rPr>
        <w:rFonts w:hint="default"/>
      </w:rPr>
    </w:lvl>
    <w:lvl w:ilvl="2" w:tplc="F4AAD6B0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ABDEDC78">
      <w:numFmt w:val="bullet"/>
      <w:lvlText w:val="•"/>
      <w:lvlJc w:val="left"/>
      <w:pPr>
        <w:ind w:left="2939" w:hanging="348"/>
      </w:pPr>
      <w:rPr>
        <w:rFonts w:hint="default"/>
      </w:rPr>
    </w:lvl>
    <w:lvl w:ilvl="4" w:tplc="A1DC15A2">
      <w:numFmt w:val="bullet"/>
      <w:lvlText w:val="•"/>
      <w:lvlJc w:val="left"/>
      <w:pPr>
        <w:ind w:left="3886" w:hanging="348"/>
      </w:pPr>
      <w:rPr>
        <w:rFonts w:hint="default"/>
      </w:rPr>
    </w:lvl>
    <w:lvl w:ilvl="5" w:tplc="650E2CC8">
      <w:numFmt w:val="bullet"/>
      <w:lvlText w:val="•"/>
      <w:lvlJc w:val="left"/>
      <w:pPr>
        <w:ind w:left="4833" w:hanging="348"/>
      </w:pPr>
      <w:rPr>
        <w:rFonts w:hint="default"/>
      </w:rPr>
    </w:lvl>
    <w:lvl w:ilvl="6" w:tplc="4D60E692">
      <w:numFmt w:val="bullet"/>
      <w:lvlText w:val="•"/>
      <w:lvlJc w:val="left"/>
      <w:pPr>
        <w:ind w:left="5779" w:hanging="348"/>
      </w:pPr>
      <w:rPr>
        <w:rFonts w:hint="default"/>
      </w:rPr>
    </w:lvl>
    <w:lvl w:ilvl="7" w:tplc="2786A400">
      <w:numFmt w:val="bullet"/>
      <w:lvlText w:val="•"/>
      <w:lvlJc w:val="left"/>
      <w:pPr>
        <w:ind w:left="6726" w:hanging="348"/>
      </w:pPr>
      <w:rPr>
        <w:rFonts w:hint="default"/>
      </w:rPr>
    </w:lvl>
    <w:lvl w:ilvl="8" w:tplc="1BA4AEF2"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16">
    <w:nsid w:val="74175917"/>
    <w:multiLevelType w:val="hybridMultilevel"/>
    <w:tmpl w:val="316C8B2E"/>
    <w:lvl w:ilvl="0" w:tplc="FFA28D8A">
      <w:start w:val="5"/>
      <w:numFmt w:val="decimal"/>
      <w:lvlText w:val="%1"/>
      <w:lvlJc w:val="left"/>
      <w:pPr>
        <w:ind w:left="3179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905A6B46">
      <w:numFmt w:val="bullet"/>
      <w:lvlText w:val="•"/>
      <w:lvlJc w:val="left"/>
      <w:pPr>
        <w:ind w:left="4680" w:hanging="212"/>
      </w:pPr>
      <w:rPr>
        <w:rFonts w:hint="default"/>
      </w:rPr>
    </w:lvl>
    <w:lvl w:ilvl="2" w:tplc="C9E279A8">
      <w:numFmt w:val="bullet"/>
      <w:lvlText w:val="•"/>
      <w:lvlJc w:val="left"/>
      <w:pPr>
        <w:ind w:left="5222" w:hanging="212"/>
      </w:pPr>
      <w:rPr>
        <w:rFonts w:hint="default"/>
      </w:rPr>
    </w:lvl>
    <w:lvl w:ilvl="3" w:tplc="7FBCCEF2">
      <w:numFmt w:val="bullet"/>
      <w:lvlText w:val="•"/>
      <w:lvlJc w:val="left"/>
      <w:pPr>
        <w:ind w:left="5765" w:hanging="212"/>
      </w:pPr>
      <w:rPr>
        <w:rFonts w:hint="default"/>
      </w:rPr>
    </w:lvl>
    <w:lvl w:ilvl="4" w:tplc="BA8035B2">
      <w:numFmt w:val="bullet"/>
      <w:lvlText w:val="•"/>
      <w:lvlJc w:val="left"/>
      <w:pPr>
        <w:ind w:left="6308" w:hanging="212"/>
      </w:pPr>
      <w:rPr>
        <w:rFonts w:hint="default"/>
      </w:rPr>
    </w:lvl>
    <w:lvl w:ilvl="5" w:tplc="7A3E3E5A">
      <w:numFmt w:val="bullet"/>
      <w:lvlText w:val="•"/>
      <w:lvlJc w:val="left"/>
      <w:pPr>
        <w:ind w:left="6851" w:hanging="212"/>
      </w:pPr>
      <w:rPr>
        <w:rFonts w:hint="default"/>
      </w:rPr>
    </w:lvl>
    <w:lvl w:ilvl="6" w:tplc="90CED8AA">
      <w:numFmt w:val="bullet"/>
      <w:lvlText w:val="•"/>
      <w:lvlJc w:val="left"/>
      <w:pPr>
        <w:ind w:left="7394" w:hanging="212"/>
      </w:pPr>
      <w:rPr>
        <w:rFonts w:hint="default"/>
      </w:rPr>
    </w:lvl>
    <w:lvl w:ilvl="7" w:tplc="94F6402C">
      <w:numFmt w:val="bullet"/>
      <w:lvlText w:val="•"/>
      <w:lvlJc w:val="left"/>
      <w:pPr>
        <w:ind w:left="7937" w:hanging="212"/>
      </w:pPr>
      <w:rPr>
        <w:rFonts w:hint="default"/>
      </w:rPr>
    </w:lvl>
    <w:lvl w:ilvl="8" w:tplc="6CB00764">
      <w:numFmt w:val="bullet"/>
      <w:lvlText w:val="•"/>
      <w:lvlJc w:val="left"/>
      <w:pPr>
        <w:ind w:left="8480" w:hanging="212"/>
      </w:pPr>
      <w:rPr>
        <w:rFonts w:hint="default"/>
      </w:rPr>
    </w:lvl>
  </w:abstractNum>
  <w:abstractNum w:abstractNumId="17">
    <w:nsid w:val="7F470890"/>
    <w:multiLevelType w:val="hybridMultilevel"/>
    <w:tmpl w:val="46E2CF3A"/>
    <w:lvl w:ilvl="0" w:tplc="951CF37A">
      <w:start w:val="9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25C6A28">
      <w:numFmt w:val="bullet"/>
      <w:lvlText w:val="•"/>
      <w:lvlJc w:val="left"/>
      <w:pPr>
        <w:ind w:left="1046" w:hanging="485"/>
      </w:pPr>
      <w:rPr>
        <w:rFonts w:hint="default"/>
      </w:rPr>
    </w:lvl>
    <w:lvl w:ilvl="2" w:tplc="F3E64852">
      <w:numFmt w:val="bullet"/>
      <w:lvlText w:val="•"/>
      <w:lvlJc w:val="left"/>
      <w:pPr>
        <w:ind w:left="1993" w:hanging="485"/>
      </w:pPr>
      <w:rPr>
        <w:rFonts w:hint="default"/>
      </w:rPr>
    </w:lvl>
    <w:lvl w:ilvl="3" w:tplc="D5F47F6E">
      <w:numFmt w:val="bullet"/>
      <w:lvlText w:val="•"/>
      <w:lvlJc w:val="left"/>
      <w:pPr>
        <w:ind w:left="2939" w:hanging="485"/>
      </w:pPr>
      <w:rPr>
        <w:rFonts w:hint="default"/>
      </w:rPr>
    </w:lvl>
    <w:lvl w:ilvl="4" w:tplc="1BC83D16">
      <w:numFmt w:val="bullet"/>
      <w:lvlText w:val="•"/>
      <w:lvlJc w:val="left"/>
      <w:pPr>
        <w:ind w:left="3886" w:hanging="485"/>
      </w:pPr>
      <w:rPr>
        <w:rFonts w:hint="default"/>
      </w:rPr>
    </w:lvl>
    <w:lvl w:ilvl="5" w:tplc="F62A3620">
      <w:numFmt w:val="bullet"/>
      <w:lvlText w:val="•"/>
      <w:lvlJc w:val="left"/>
      <w:pPr>
        <w:ind w:left="4833" w:hanging="485"/>
      </w:pPr>
      <w:rPr>
        <w:rFonts w:hint="default"/>
      </w:rPr>
    </w:lvl>
    <w:lvl w:ilvl="6" w:tplc="DEC82E28">
      <w:numFmt w:val="bullet"/>
      <w:lvlText w:val="•"/>
      <w:lvlJc w:val="left"/>
      <w:pPr>
        <w:ind w:left="5779" w:hanging="485"/>
      </w:pPr>
      <w:rPr>
        <w:rFonts w:hint="default"/>
      </w:rPr>
    </w:lvl>
    <w:lvl w:ilvl="7" w:tplc="3E860D24">
      <w:numFmt w:val="bullet"/>
      <w:lvlText w:val="•"/>
      <w:lvlJc w:val="left"/>
      <w:pPr>
        <w:ind w:left="6726" w:hanging="485"/>
      </w:pPr>
      <w:rPr>
        <w:rFonts w:hint="default"/>
      </w:rPr>
    </w:lvl>
    <w:lvl w:ilvl="8" w:tplc="A238BCBE">
      <w:numFmt w:val="bullet"/>
      <w:lvlText w:val="•"/>
      <w:lvlJc w:val="left"/>
      <w:pPr>
        <w:ind w:left="7673" w:hanging="485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17"/>
    <w:rsid w:val="000173B6"/>
    <w:rsid w:val="00043041"/>
    <w:rsid w:val="000F5C78"/>
    <w:rsid w:val="00100E57"/>
    <w:rsid w:val="001605FE"/>
    <w:rsid w:val="00166AEB"/>
    <w:rsid w:val="001D0126"/>
    <w:rsid w:val="002B0448"/>
    <w:rsid w:val="002B7150"/>
    <w:rsid w:val="00305014"/>
    <w:rsid w:val="003248EF"/>
    <w:rsid w:val="003C2489"/>
    <w:rsid w:val="0041096A"/>
    <w:rsid w:val="004129A1"/>
    <w:rsid w:val="00453E10"/>
    <w:rsid w:val="00483AB9"/>
    <w:rsid w:val="004A037C"/>
    <w:rsid w:val="004A3E4E"/>
    <w:rsid w:val="004F0D59"/>
    <w:rsid w:val="00587FDE"/>
    <w:rsid w:val="006D0120"/>
    <w:rsid w:val="00716748"/>
    <w:rsid w:val="0074319D"/>
    <w:rsid w:val="00745467"/>
    <w:rsid w:val="007E563F"/>
    <w:rsid w:val="0081597A"/>
    <w:rsid w:val="008304B4"/>
    <w:rsid w:val="008478E9"/>
    <w:rsid w:val="008632B5"/>
    <w:rsid w:val="00870D1B"/>
    <w:rsid w:val="00887917"/>
    <w:rsid w:val="008B7A62"/>
    <w:rsid w:val="008C375E"/>
    <w:rsid w:val="00900D92"/>
    <w:rsid w:val="00961A4A"/>
    <w:rsid w:val="009B45CE"/>
    <w:rsid w:val="009D6C4D"/>
    <w:rsid w:val="00AB3E8E"/>
    <w:rsid w:val="00B44292"/>
    <w:rsid w:val="00B56CE3"/>
    <w:rsid w:val="00B62977"/>
    <w:rsid w:val="00B92C0A"/>
    <w:rsid w:val="00BA4392"/>
    <w:rsid w:val="00BE1918"/>
    <w:rsid w:val="00C06493"/>
    <w:rsid w:val="00C826D0"/>
    <w:rsid w:val="00CE3A42"/>
    <w:rsid w:val="00CE7BBE"/>
    <w:rsid w:val="00D16ECB"/>
    <w:rsid w:val="00D84E05"/>
    <w:rsid w:val="00DC653D"/>
    <w:rsid w:val="00E01431"/>
    <w:rsid w:val="00E11C1D"/>
    <w:rsid w:val="00E12DDF"/>
    <w:rsid w:val="00E14169"/>
    <w:rsid w:val="00E84AEE"/>
    <w:rsid w:val="00F041B5"/>
    <w:rsid w:val="00F6294E"/>
    <w:rsid w:val="00F86CBA"/>
    <w:rsid w:val="00FE6B67"/>
    <w:rsid w:val="00FF2569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43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7"/>
      <w:ind w:left="102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02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table" w:styleId="a6">
    <w:name w:val="Table Grid"/>
    <w:basedOn w:val="a1"/>
    <w:uiPriority w:val="59"/>
    <w:rsid w:val="0071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2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6D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8C37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C375E"/>
    <w:pPr>
      <w:shd w:val="clear" w:color="auto" w:fill="FFFFFF"/>
      <w:spacing w:after="30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6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сновной текст Знак"/>
    <w:basedOn w:val="a0"/>
    <w:link w:val="a3"/>
    <w:uiPriority w:val="1"/>
    <w:rsid w:val="00900D92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B92C0A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8304B4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A6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43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7"/>
      <w:ind w:left="102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02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table" w:styleId="a6">
    <w:name w:val="Table Grid"/>
    <w:basedOn w:val="a1"/>
    <w:uiPriority w:val="59"/>
    <w:rsid w:val="0071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2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6D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8C37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C375E"/>
    <w:pPr>
      <w:shd w:val="clear" w:color="auto" w:fill="FFFFFF"/>
      <w:spacing w:after="30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6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сновной текст Знак"/>
    <w:basedOn w:val="a0"/>
    <w:link w:val="a3"/>
    <w:uiPriority w:val="1"/>
    <w:rsid w:val="00900D92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B92C0A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8304B4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A6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Attraction_Review-g298513-d6491800-Reviews-Cathedral_of_St_Vladimir-Astrakhan_Astrakhan_Oblast_Southern_District.html" TargetMode="External"/><Relationship Id="rId13" Type="http://schemas.openxmlformats.org/officeDocument/2006/relationships/hyperlink" Target="http://www.101hotels.ru/main/cities/elista/points/architectural_monument/stupa_prosvetleniia" TargetMode="External"/><Relationship Id="rId18" Type="http://schemas.openxmlformats.org/officeDocument/2006/relationships/hyperlink" Target="http://dic.academic.ru/dic.nsf/ruwiki/1815895" TargetMode="External"/><Relationship Id="rId26" Type="http://schemas.openxmlformats.org/officeDocument/2006/relationships/hyperlink" Target="https://ru.wikipedia.org/wiki/%D0%9C%D0%BE%D0%B7%D0%B4%D0%BE%D0%BA%D1%81%D0%BA%D0%B8%D0%B9_%D0%BC%D1%83%D0%B7%D0%B5%D0%B9_%D0%BA%D1%80%D0%B0%D0%B5%D0%B2%D0%B5%D0%B4%D0%B5%D0%BD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c.academic.ru/dic.nsf/ruwiki/1863877" TargetMode="External"/><Relationship Id="rId7" Type="http://schemas.openxmlformats.org/officeDocument/2006/relationships/hyperlink" Target="http://tatarstan.web-box.ru/" TargetMode="External"/><Relationship Id="rId12" Type="http://schemas.openxmlformats.org/officeDocument/2006/relationships/hyperlink" Target="http://obzormest.ru/kalmykija/item/478-zolotaja-obitel-buddy-shakjamuni" TargetMode="External"/><Relationship Id="rId17" Type="http://schemas.openxmlformats.org/officeDocument/2006/relationships/hyperlink" Target="https://www.tripadvisor.ru/Attraction_Review-g666983-d8520221-Reviews-Statue_of_Peter_The_Great-Taganrog_Rostov_Oblast_Southern_District.html" TargetMode="External"/><Relationship Id="rId25" Type="http://schemas.openxmlformats.org/officeDocument/2006/relationships/hyperlink" Target="http://dic.academic.ru/dic.nsf/ruwiki/3236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ipadvisor.ru/Attraction_Review-g2375238-d3216730-Reviews-Ascension_Cathedral-Novocherkassk_Rostov_Oblast_Southern_District.html" TargetMode="External"/><Relationship Id="rId20" Type="http://schemas.openxmlformats.org/officeDocument/2006/relationships/hyperlink" Target="http://dic.academic.ru/dic.nsf/ruwiki/96032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ripadvisor.ru/Attraction_Review-g4430262-d6439978-Reviews-Nature_Museum_of_the_Caucasian_Biosphere_Reserve-Guzeripl_Maykopsky_District_Rep.html" TargetMode="External"/><Relationship Id="rId24" Type="http://schemas.openxmlformats.org/officeDocument/2006/relationships/hyperlink" Target="http://dic.academic.ru/dic.nsf/ruwiki/1536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01hotels.ru/main/cities/elista/points/architectural_monument/zolotye_vorota" TargetMode="External"/><Relationship Id="rId23" Type="http://schemas.openxmlformats.org/officeDocument/2006/relationships/hyperlink" Target="http://dic.academic.ru/dic.nsf/ruwiki/165777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ripadvisor.ru/Attraction_Review-g4430262-d6439978-Reviews-Nature_Museum_of_the_Caucasian_Biosphere_Reserve-Guzeripl_Maykopsky_District_Rep.html" TargetMode="External"/><Relationship Id="rId19" Type="http://schemas.openxmlformats.org/officeDocument/2006/relationships/hyperlink" Target="http://dic.academic.ru/dic.nsf/ruwiki/490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ipadvisor.ru/Attraction_Review-g298513-d6491800-Reviews-Cathedral_of_St_Vladimir-Astrakhan_Astrakhan_Oblast_Southern_District.html" TargetMode="External"/><Relationship Id="rId14" Type="http://schemas.openxmlformats.org/officeDocument/2006/relationships/hyperlink" Target="http://www.101hotels.ru/main/cities/elista/points/architectural_monument/stupa_prosvetleniia" TargetMode="External"/><Relationship Id="rId22" Type="http://schemas.openxmlformats.org/officeDocument/2006/relationships/hyperlink" Target="http://dic.academic.ru/dic.nsf/ruwiki/17873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29</Pages>
  <Words>8985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Марина Геннадьевна</dc:creator>
  <cp:lastModifiedBy>Лилия</cp:lastModifiedBy>
  <cp:revision>7</cp:revision>
  <cp:lastPrinted>2017-10-17T20:01:00Z</cp:lastPrinted>
  <dcterms:created xsi:type="dcterms:W3CDTF">2019-03-19T15:54:00Z</dcterms:created>
  <dcterms:modified xsi:type="dcterms:W3CDTF">2019-09-24T18:50:00Z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2017-09-21T00:00:00Z</vt:filetime>
  </property>
</Properties>
</file>