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B59F2" w14:textId="77777777" w:rsidR="009E431D" w:rsidRDefault="00762574" w:rsidP="009E43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Публичная презентация опыта работы</w:t>
      </w:r>
    </w:p>
    <w:p w14:paraId="5B50DD82" w14:textId="0BB7277E" w:rsidR="00740023" w:rsidRDefault="00762574" w:rsidP="009E43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Пахомовой </w:t>
      </w:r>
      <w:r w:rsidR="009E431D">
        <w:rPr>
          <w:rFonts w:ascii="Times New Roman" w:hAnsi="Times New Roman" w:cs="Times New Roman"/>
          <w:b/>
          <w:bCs/>
          <w:sz w:val="28"/>
          <w:szCs w:val="28"/>
        </w:rPr>
        <w:t>Веры Николаевны</w:t>
      </w:r>
    </w:p>
    <w:p w14:paraId="3484D87B" w14:textId="77777777" w:rsidR="00762574" w:rsidRDefault="00762574" w:rsidP="009E43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учителя математики МОУ «Средняя общеобразовательная школа № 23» </w:t>
      </w:r>
    </w:p>
    <w:p w14:paraId="61F84099" w14:textId="32F9CEF2" w:rsidR="00762574" w:rsidRDefault="00762574" w:rsidP="009E43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Воркуты</w:t>
      </w:r>
    </w:p>
    <w:p w14:paraId="55C160B7" w14:textId="77777777" w:rsidR="009E431D" w:rsidRDefault="009E431D" w:rsidP="009E43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B5850" w14:textId="7F0CB928" w:rsidR="004F7E2D" w:rsidRDefault="007A4242" w:rsidP="004F7E2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8566630"/>
      <w:r>
        <w:rPr>
          <w:rFonts w:ascii="Times New Roman" w:hAnsi="Times New Roman" w:cs="Times New Roman"/>
          <w:sz w:val="28"/>
          <w:szCs w:val="28"/>
        </w:rPr>
        <w:t>В современных реалиях</w:t>
      </w:r>
      <w:r w:rsidR="00B37543">
        <w:rPr>
          <w:rFonts w:ascii="Times New Roman" w:hAnsi="Times New Roman" w:cs="Times New Roman"/>
          <w:sz w:val="28"/>
          <w:szCs w:val="28"/>
        </w:rPr>
        <w:t xml:space="preserve">, когда страна остро нуждается в специалистах технического профиля, одной из основных задач, стоящих перед учителем математики, является воспитание человека, не только хорошо знающего предмет, но и умеющего применять свои знания </w:t>
      </w:r>
      <w:r w:rsidR="004A79C9" w:rsidRPr="004A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 широкого диапазона жизненных задач</w:t>
      </w:r>
      <w:bookmarkEnd w:id="0"/>
      <w:r w:rsidR="00B37543">
        <w:rPr>
          <w:rFonts w:ascii="Times New Roman" w:hAnsi="Times New Roman" w:cs="Times New Roman"/>
          <w:sz w:val="28"/>
          <w:szCs w:val="28"/>
        </w:rPr>
        <w:t xml:space="preserve">. </w:t>
      </w:r>
      <w:r w:rsidR="004A79C9">
        <w:rPr>
          <w:rFonts w:ascii="Times New Roman" w:hAnsi="Times New Roman" w:cs="Times New Roman"/>
          <w:sz w:val="28"/>
          <w:szCs w:val="28"/>
        </w:rPr>
        <w:t xml:space="preserve">Это и </w:t>
      </w:r>
      <w:r w:rsidR="00E25E94">
        <w:rPr>
          <w:rFonts w:ascii="Times New Roman" w:hAnsi="Times New Roman" w:cs="Times New Roman"/>
          <w:sz w:val="28"/>
          <w:szCs w:val="28"/>
        </w:rPr>
        <w:t>лежит в основе</w:t>
      </w:r>
      <w:r w:rsidR="004A79C9">
        <w:rPr>
          <w:rFonts w:ascii="Times New Roman" w:hAnsi="Times New Roman" w:cs="Times New Roman"/>
          <w:sz w:val="28"/>
          <w:szCs w:val="28"/>
        </w:rPr>
        <w:t xml:space="preserve"> цел</w:t>
      </w:r>
      <w:r w:rsidR="00E25E94">
        <w:rPr>
          <w:rFonts w:ascii="Times New Roman" w:hAnsi="Times New Roman" w:cs="Times New Roman"/>
          <w:sz w:val="28"/>
          <w:szCs w:val="28"/>
        </w:rPr>
        <w:t>и</w:t>
      </w:r>
      <w:r w:rsidR="004A79C9">
        <w:rPr>
          <w:rFonts w:ascii="Times New Roman" w:hAnsi="Times New Roman" w:cs="Times New Roman"/>
          <w:sz w:val="28"/>
          <w:szCs w:val="28"/>
        </w:rPr>
        <w:t xml:space="preserve"> моей </w:t>
      </w:r>
      <w:r w:rsidR="00E25E94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4A79C9">
        <w:rPr>
          <w:rFonts w:ascii="Times New Roman" w:hAnsi="Times New Roman" w:cs="Times New Roman"/>
          <w:sz w:val="28"/>
          <w:szCs w:val="28"/>
        </w:rPr>
        <w:t>деятельности</w:t>
      </w:r>
      <w:r w:rsidR="00E25E94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" w:name="_Hlk168567483"/>
      <w:r w:rsidR="00E25E94">
        <w:rPr>
          <w:rFonts w:ascii="Times New Roman" w:hAnsi="Times New Roman" w:cs="Times New Roman"/>
          <w:sz w:val="28"/>
          <w:szCs w:val="28"/>
        </w:rPr>
        <w:t>создание условий для развития у учащихся способности к критическому, творческому мышлению</w:t>
      </w:r>
      <w:r w:rsidR="009F10A6">
        <w:rPr>
          <w:rFonts w:ascii="Times New Roman" w:hAnsi="Times New Roman" w:cs="Times New Roman"/>
          <w:sz w:val="28"/>
          <w:szCs w:val="28"/>
        </w:rPr>
        <w:t>, способности к совместной работе и способности адаптироваться к</w:t>
      </w:r>
      <w:r w:rsidR="00E25E94">
        <w:rPr>
          <w:rFonts w:ascii="Times New Roman" w:hAnsi="Times New Roman" w:cs="Times New Roman"/>
          <w:sz w:val="28"/>
          <w:szCs w:val="28"/>
        </w:rPr>
        <w:t xml:space="preserve"> </w:t>
      </w:r>
      <w:r w:rsidR="009F10A6">
        <w:rPr>
          <w:rFonts w:ascii="Times New Roman" w:hAnsi="Times New Roman" w:cs="Times New Roman"/>
          <w:sz w:val="28"/>
          <w:szCs w:val="28"/>
        </w:rPr>
        <w:t xml:space="preserve">меняющимся условиям жизни. </w:t>
      </w:r>
      <w:bookmarkEnd w:id="1"/>
    </w:p>
    <w:p w14:paraId="15DAC875" w14:textId="182EBDCE" w:rsidR="004F7E2D" w:rsidRDefault="009F10A6" w:rsidP="00531ABC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технологии, которые я применяю:</w:t>
      </w:r>
      <w:r w:rsidR="00531ABC">
        <w:rPr>
          <w:rFonts w:ascii="Times New Roman" w:hAnsi="Times New Roman" w:cs="Times New Roman"/>
          <w:sz w:val="28"/>
          <w:szCs w:val="28"/>
        </w:rPr>
        <w:t xml:space="preserve"> </w:t>
      </w:r>
      <w:r w:rsidR="009C0594">
        <w:rPr>
          <w:rFonts w:ascii="Times New Roman" w:hAnsi="Times New Roman" w:cs="Times New Roman"/>
          <w:sz w:val="28"/>
          <w:szCs w:val="28"/>
        </w:rPr>
        <w:t>т</w:t>
      </w:r>
      <w:r w:rsidR="00610661">
        <w:rPr>
          <w:rFonts w:ascii="Times New Roman" w:hAnsi="Times New Roman" w:cs="Times New Roman"/>
          <w:sz w:val="28"/>
          <w:szCs w:val="28"/>
        </w:rPr>
        <w:t>ехнология</w:t>
      </w:r>
      <w:r w:rsidR="00DE702F" w:rsidRPr="009C0594">
        <w:rPr>
          <w:rFonts w:ascii="Times New Roman" w:hAnsi="Times New Roman" w:cs="Times New Roman"/>
          <w:sz w:val="28"/>
          <w:szCs w:val="28"/>
        </w:rPr>
        <w:t xml:space="preserve"> проблемного обучения</w:t>
      </w:r>
      <w:r w:rsidR="00EA4609">
        <w:rPr>
          <w:rFonts w:ascii="Times New Roman" w:hAnsi="Times New Roman" w:cs="Times New Roman"/>
          <w:sz w:val="28"/>
          <w:szCs w:val="28"/>
        </w:rPr>
        <w:t>, проектн</w:t>
      </w:r>
      <w:r w:rsidR="00610661">
        <w:rPr>
          <w:rFonts w:ascii="Times New Roman" w:hAnsi="Times New Roman" w:cs="Times New Roman"/>
          <w:sz w:val="28"/>
          <w:szCs w:val="28"/>
        </w:rPr>
        <w:t>ая технология</w:t>
      </w:r>
      <w:r w:rsidR="009C0594">
        <w:rPr>
          <w:rFonts w:ascii="Times New Roman" w:hAnsi="Times New Roman" w:cs="Times New Roman"/>
          <w:sz w:val="28"/>
          <w:szCs w:val="28"/>
        </w:rPr>
        <w:t xml:space="preserve"> и и</w:t>
      </w:r>
      <w:r w:rsidR="00610661">
        <w:rPr>
          <w:rFonts w:ascii="Times New Roman" w:hAnsi="Times New Roman" w:cs="Times New Roman"/>
          <w:sz w:val="28"/>
          <w:szCs w:val="28"/>
        </w:rPr>
        <w:t>нформационно-коммуникационная</w:t>
      </w:r>
      <w:r w:rsidR="00EA4609">
        <w:rPr>
          <w:rFonts w:ascii="Times New Roman" w:hAnsi="Times New Roman" w:cs="Times New Roman"/>
          <w:sz w:val="28"/>
          <w:szCs w:val="28"/>
        </w:rPr>
        <w:t>.</w:t>
      </w:r>
    </w:p>
    <w:p w14:paraId="45A6DED8" w14:textId="1C45AD38" w:rsidR="009F10A6" w:rsidRDefault="007936DF" w:rsidP="009F10A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12FE75" wp14:editId="02843E30">
            <wp:extent cx="3543300" cy="3497588"/>
            <wp:effectExtent l="0" t="0" r="0" b="7620"/>
            <wp:docPr id="1965378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78753" name=""/>
                    <pic:cNvPicPr/>
                  </pic:nvPicPr>
                  <pic:blipFill rotWithShape="1">
                    <a:blip r:embed="rId6"/>
                    <a:srcRect l="21460" r="21550"/>
                    <a:stretch/>
                  </pic:blipFill>
                  <pic:spPr bwMode="auto">
                    <a:xfrm>
                      <a:off x="0" y="0"/>
                      <a:ext cx="3545610" cy="3499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E0FBB" w14:textId="335D4404" w:rsidR="00FF435B" w:rsidRDefault="00610661" w:rsidP="0061066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8567753"/>
      <w:r>
        <w:rPr>
          <w:rFonts w:ascii="Times New Roman" w:hAnsi="Times New Roman" w:cs="Times New Roman"/>
          <w:sz w:val="28"/>
          <w:szCs w:val="28"/>
        </w:rPr>
        <w:t>Технология проблемного обучения дае</w:t>
      </w:r>
      <w:r w:rsidR="007936DF">
        <w:rPr>
          <w:rFonts w:ascii="Times New Roman" w:hAnsi="Times New Roman" w:cs="Times New Roman"/>
          <w:sz w:val="28"/>
          <w:szCs w:val="28"/>
        </w:rPr>
        <w:t>т учителю возможность раскрыть творческий и интеллектуальный потенциал каждого ребенка, вовлечь его в активную деятельность</w:t>
      </w:r>
      <w:r w:rsidR="00C50473">
        <w:rPr>
          <w:rFonts w:ascii="Times New Roman" w:hAnsi="Times New Roman" w:cs="Times New Roman"/>
          <w:sz w:val="28"/>
          <w:szCs w:val="28"/>
        </w:rPr>
        <w:t xml:space="preserve"> на уроке,</w:t>
      </w:r>
      <w:r w:rsidR="00C96D40">
        <w:rPr>
          <w:rFonts w:ascii="Times New Roman" w:hAnsi="Times New Roman" w:cs="Times New Roman"/>
          <w:sz w:val="28"/>
          <w:szCs w:val="28"/>
        </w:rPr>
        <w:t xml:space="preserve"> научить </w:t>
      </w:r>
      <w:proofErr w:type="gramStart"/>
      <w:r w:rsidR="00C96D4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C96D40">
        <w:rPr>
          <w:rFonts w:ascii="Times New Roman" w:hAnsi="Times New Roman" w:cs="Times New Roman"/>
          <w:sz w:val="28"/>
          <w:szCs w:val="28"/>
        </w:rPr>
        <w:t xml:space="preserve"> открывать для себя знания</w:t>
      </w:r>
      <w:r w:rsidR="00E84D74">
        <w:rPr>
          <w:rFonts w:ascii="Times New Roman" w:hAnsi="Times New Roman" w:cs="Times New Roman"/>
          <w:sz w:val="28"/>
          <w:szCs w:val="28"/>
        </w:rPr>
        <w:t>.</w:t>
      </w:r>
      <w:r w:rsidR="007936DF">
        <w:rPr>
          <w:rFonts w:ascii="Times New Roman" w:hAnsi="Times New Roman" w:cs="Times New Roman"/>
          <w:sz w:val="28"/>
          <w:szCs w:val="28"/>
        </w:rPr>
        <w:t xml:space="preserve"> </w:t>
      </w:r>
      <w:r w:rsidR="009C0594">
        <w:rPr>
          <w:rFonts w:ascii="Times New Roman" w:hAnsi="Times New Roman" w:cs="Times New Roman"/>
          <w:sz w:val="28"/>
          <w:szCs w:val="28"/>
        </w:rPr>
        <w:t xml:space="preserve">На данный момент в моей методической копилке множество приемов, применение которых я неоднократно </w:t>
      </w:r>
      <w:r>
        <w:rPr>
          <w:rFonts w:ascii="Times New Roman" w:hAnsi="Times New Roman" w:cs="Times New Roman"/>
          <w:sz w:val="28"/>
          <w:szCs w:val="28"/>
        </w:rPr>
        <w:t>демонстрировала</w:t>
      </w:r>
      <w:r w:rsidR="009C0594">
        <w:rPr>
          <w:rFonts w:ascii="Times New Roman" w:hAnsi="Times New Roman" w:cs="Times New Roman"/>
          <w:sz w:val="28"/>
          <w:szCs w:val="28"/>
        </w:rPr>
        <w:t xml:space="preserve"> на открытых уроках, выступлениях на </w:t>
      </w:r>
      <w:r w:rsidR="00C96D40">
        <w:rPr>
          <w:rFonts w:ascii="Times New Roman" w:hAnsi="Times New Roman" w:cs="Times New Roman"/>
          <w:sz w:val="28"/>
          <w:szCs w:val="28"/>
        </w:rPr>
        <w:t xml:space="preserve">школьном и </w:t>
      </w:r>
      <w:r w:rsidR="009C0594">
        <w:rPr>
          <w:rFonts w:ascii="Times New Roman" w:hAnsi="Times New Roman" w:cs="Times New Roman"/>
          <w:sz w:val="28"/>
          <w:szCs w:val="28"/>
        </w:rPr>
        <w:t>городском методическ</w:t>
      </w:r>
      <w:r w:rsidR="00C96D40">
        <w:rPr>
          <w:rFonts w:ascii="Times New Roman" w:hAnsi="Times New Roman" w:cs="Times New Roman"/>
          <w:sz w:val="28"/>
          <w:szCs w:val="28"/>
        </w:rPr>
        <w:t>их</w:t>
      </w:r>
      <w:r w:rsidR="009C0594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C96D40">
        <w:rPr>
          <w:rFonts w:ascii="Times New Roman" w:hAnsi="Times New Roman" w:cs="Times New Roman"/>
          <w:sz w:val="28"/>
          <w:szCs w:val="28"/>
        </w:rPr>
        <w:t>ях</w:t>
      </w:r>
      <w:r w:rsidR="009C0594">
        <w:rPr>
          <w:rFonts w:ascii="Times New Roman" w:hAnsi="Times New Roman" w:cs="Times New Roman"/>
          <w:sz w:val="28"/>
          <w:szCs w:val="28"/>
        </w:rPr>
        <w:t xml:space="preserve"> учителей математики, </w:t>
      </w:r>
      <w:r w:rsidR="00831B15">
        <w:rPr>
          <w:rFonts w:ascii="Times New Roman" w:hAnsi="Times New Roman" w:cs="Times New Roman"/>
          <w:sz w:val="28"/>
          <w:szCs w:val="28"/>
        </w:rPr>
        <w:t>в различных публикациях</w:t>
      </w:r>
      <w:r w:rsidR="009C0594">
        <w:rPr>
          <w:rFonts w:ascii="Times New Roman" w:hAnsi="Times New Roman" w:cs="Times New Roman"/>
          <w:sz w:val="28"/>
          <w:szCs w:val="28"/>
        </w:rPr>
        <w:t>.</w:t>
      </w:r>
      <w:r w:rsidR="00A113AB" w:rsidRPr="00A113AB">
        <w:rPr>
          <w:rFonts w:ascii="Times New Roman" w:hAnsi="Times New Roman" w:cs="Times New Roman"/>
          <w:sz w:val="28"/>
          <w:szCs w:val="28"/>
        </w:rPr>
        <w:t xml:space="preserve"> </w:t>
      </w:r>
      <w:r w:rsidR="00C70562">
        <w:rPr>
          <w:rFonts w:ascii="Times New Roman" w:hAnsi="Times New Roman" w:cs="Times New Roman"/>
          <w:sz w:val="28"/>
          <w:szCs w:val="28"/>
        </w:rPr>
        <w:t xml:space="preserve">Это, например, </w:t>
      </w:r>
      <w:r w:rsidR="00A113AB">
        <w:rPr>
          <w:rFonts w:ascii="Times New Roman" w:hAnsi="Times New Roman" w:cs="Times New Roman"/>
          <w:sz w:val="28"/>
          <w:szCs w:val="28"/>
        </w:rPr>
        <w:t xml:space="preserve">проблемный диалог, подводящий диалог, «яркое пятно», аналитическая беседа, учебно-деловая игра, мини-проекты. </w:t>
      </w:r>
      <w:r w:rsidR="00C70562">
        <w:rPr>
          <w:rFonts w:ascii="Times New Roman" w:hAnsi="Times New Roman" w:cs="Times New Roman"/>
          <w:sz w:val="28"/>
          <w:szCs w:val="28"/>
        </w:rPr>
        <w:t xml:space="preserve">Их использование уже говорит о разных </w:t>
      </w:r>
      <w:r w:rsidR="00A113AB">
        <w:rPr>
          <w:rFonts w:ascii="Times New Roman" w:hAnsi="Times New Roman" w:cs="Times New Roman"/>
          <w:sz w:val="28"/>
          <w:szCs w:val="28"/>
        </w:rPr>
        <w:t>форм</w:t>
      </w:r>
      <w:r w:rsidR="00C70562">
        <w:rPr>
          <w:rFonts w:ascii="Times New Roman" w:hAnsi="Times New Roman" w:cs="Times New Roman"/>
          <w:sz w:val="28"/>
          <w:szCs w:val="28"/>
        </w:rPr>
        <w:t>ах</w:t>
      </w:r>
      <w:r w:rsidR="00A113A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70562">
        <w:rPr>
          <w:rFonts w:ascii="Times New Roman" w:hAnsi="Times New Roman" w:cs="Times New Roman"/>
          <w:sz w:val="28"/>
          <w:szCs w:val="28"/>
        </w:rPr>
        <w:t xml:space="preserve"> учащихся: </w:t>
      </w:r>
      <w:r w:rsidR="00FF435B">
        <w:rPr>
          <w:rFonts w:ascii="Times New Roman" w:hAnsi="Times New Roman" w:cs="Times New Roman"/>
          <w:sz w:val="28"/>
          <w:szCs w:val="28"/>
        </w:rPr>
        <w:t>фронтальная</w:t>
      </w:r>
      <w:r w:rsidR="00A113AB">
        <w:rPr>
          <w:rFonts w:ascii="Times New Roman" w:hAnsi="Times New Roman" w:cs="Times New Roman"/>
          <w:sz w:val="28"/>
          <w:szCs w:val="28"/>
        </w:rPr>
        <w:t xml:space="preserve">, парная, индивидуальная и </w:t>
      </w:r>
      <w:r w:rsidR="00FF435B">
        <w:rPr>
          <w:rFonts w:ascii="Times New Roman" w:hAnsi="Times New Roman" w:cs="Times New Roman"/>
          <w:sz w:val="28"/>
          <w:szCs w:val="28"/>
        </w:rPr>
        <w:t>групповая</w:t>
      </w:r>
      <w:r w:rsidR="00A113AB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14:paraId="118B1461" w14:textId="57928FE7" w:rsidR="009D5CE0" w:rsidRDefault="00831B15" w:rsidP="00B5010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Систематичность п</w:t>
      </w:r>
      <w:r w:rsidR="007936DF">
        <w:rPr>
          <w:rFonts w:ascii="Times New Roman" w:hAnsi="Times New Roman" w:cs="Times New Roman"/>
          <w:sz w:val="28"/>
          <w:szCs w:val="28"/>
        </w:rPr>
        <w:t>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36DF">
        <w:rPr>
          <w:rFonts w:ascii="Times New Roman" w:hAnsi="Times New Roman" w:cs="Times New Roman"/>
          <w:sz w:val="28"/>
          <w:szCs w:val="28"/>
        </w:rPr>
        <w:t xml:space="preserve"> проектных технологий позволяет успешно формировать у учащихся функциональную грамотность. Работа над проектом предполагает: 1) умение работать с информацией, анализировать ее, систематизировать, выделять главное, 2) умение представить свой проект другим участникам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Участие в групповых проектах формирует умение </w:t>
      </w:r>
      <w:r w:rsidRPr="00831B15">
        <w:rPr>
          <w:rFonts w:ascii="Times New Roman" w:hAnsi="Times New Roman"/>
          <w:color w:val="000000"/>
          <w:kern w:val="0"/>
          <w:sz w:val="28"/>
          <w14:ligatures w14:val="none"/>
        </w:rPr>
        <w:t>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</w:t>
      </w:r>
      <w:r w:rsidR="009D5CE0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 </w:t>
      </w:r>
      <w:r w:rsidR="009D5CE0">
        <w:rPr>
          <w:rFonts w:ascii="Times New Roman" w:hAnsi="Times New Roman" w:cs="Times New Roman"/>
          <w:sz w:val="28"/>
          <w:szCs w:val="28"/>
        </w:rPr>
        <w:t xml:space="preserve">Проектные технологии применяю как на уроках, так и во внеурочное время. Созданием мини-проектов мои ученики занимаются непосредственно на уроке или выполняют их в качестве домашнего задания. </w:t>
      </w:r>
      <w:r w:rsidR="00B50101">
        <w:rPr>
          <w:rFonts w:ascii="Times New Roman" w:hAnsi="Times New Roman" w:cs="Times New Roman"/>
          <w:sz w:val="28"/>
          <w:szCs w:val="28"/>
        </w:rPr>
        <w:t xml:space="preserve">Старшеклассники участвуют в составлении и проведении уроков, факультативных занятий, организовывают проведение математических игр для младших школьников. </w:t>
      </w:r>
      <w:r w:rsidR="009D5CE0">
        <w:rPr>
          <w:rFonts w:ascii="Times New Roman" w:hAnsi="Times New Roman" w:cs="Times New Roman"/>
          <w:sz w:val="28"/>
          <w:szCs w:val="28"/>
        </w:rPr>
        <w:t xml:space="preserve">Долгосрочными являются </w:t>
      </w:r>
      <w:proofErr w:type="gramStart"/>
      <w:r w:rsidR="009D5CE0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610661">
        <w:rPr>
          <w:rFonts w:ascii="Times New Roman" w:hAnsi="Times New Roman" w:cs="Times New Roman"/>
          <w:sz w:val="28"/>
          <w:szCs w:val="28"/>
        </w:rPr>
        <w:t xml:space="preserve"> в рамках реализации ФГОС ООО и СОО</w:t>
      </w:r>
      <w:r w:rsidR="009D5CE0">
        <w:rPr>
          <w:rFonts w:ascii="Times New Roman" w:hAnsi="Times New Roman" w:cs="Times New Roman"/>
          <w:sz w:val="28"/>
          <w:szCs w:val="28"/>
        </w:rPr>
        <w:t>, над которыми учащиеся работают в течение учебного года.</w:t>
      </w:r>
    </w:p>
    <w:p w14:paraId="14165F29" w14:textId="2F275599" w:rsidR="009F10A6" w:rsidRDefault="00C70562" w:rsidP="002F764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позволяют нейтрализовать многие трудности в организации деятельности как учителя, так и учащихся. </w:t>
      </w:r>
      <w:r w:rsidR="005D360B">
        <w:rPr>
          <w:rFonts w:ascii="Times New Roman" w:hAnsi="Times New Roman" w:cs="Times New Roman"/>
          <w:sz w:val="28"/>
          <w:szCs w:val="28"/>
        </w:rPr>
        <w:t xml:space="preserve">Незаменимы они и при осуществлении сетевого взаимодействия с другими образовательными организациями. </w:t>
      </w:r>
      <w:r w:rsidR="00FF435B">
        <w:rPr>
          <w:rFonts w:ascii="Times New Roman" w:hAnsi="Times New Roman" w:cs="Times New Roman"/>
          <w:sz w:val="28"/>
          <w:szCs w:val="28"/>
        </w:rPr>
        <w:t>С 2017 года я пользуюсь возможностями сайта «Сдам ГИА», которые в последние несколько лет значительно расширились</w:t>
      </w:r>
      <w:r w:rsidR="00B66BE7">
        <w:rPr>
          <w:rFonts w:ascii="Times New Roman" w:hAnsi="Times New Roman" w:cs="Times New Roman"/>
          <w:sz w:val="28"/>
          <w:szCs w:val="28"/>
        </w:rPr>
        <w:t>, для индивидуальных заданий на уроке, для домашнего задания, для подготовки к ГИА</w:t>
      </w:r>
      <w:r w:rsidR="00FF435B">
        <w:rPr>
          <w:rFonts w:ascii="Times New Roman" w:hAnsi="Times New Roman" w:cs="Times New Roman"/>
          <w:sz w:val="28"/>
          <w:szCs w:val="28"/>
        </w:rPr>
        <w:t>. Дистанционные занятия раньше проводила на платформе «</w:t>
      </w:r>
      <w:r w:rsidR="00FF435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F435B">
        <w:rPr>
          <w:rFonts w:ascii="Times New Roman" w:hAnsi="Times New Roman" w:cs="Times New Roman"/>
          <w:sz w:val="28"/>
          <w:szCs w:val="28"/>
        </w:rPr>
        <w:t xml:space="preserve">», теперь мы с учащимися встречаемся онлайн в «ФГИС – моя школа». Социальная сеть «ВКонтакте» удобна для быстрой связи с учениками и родителями, </w:t>
      </w:r>
      <w:r w:rsidR="00AA6EC3">
        <w:rPr>
          <w:rFonts w:ascii="Times New Roman" w:hAnsi="Times New Roman" w:cs="Times New Roman"/>
          <w:sz w:val="28"/>
          <w:szCs w:val="28"/>
        </w:rPr>
        <w:t>обмена</w:t>
      </w:r>
      <w:r w:rsidR="00FF435B">
        <w:rPr>
          <w:rFonts w:ascii="Times New Roman" w:hAnsi="Times New Roman" w:cs="Times New Roman"/>
          <w:sz w:val="28"/>
          <w:szCs w:val="28"/>
        </w:rPr>
        <w:t xml:space="preserve"> с ними дополнительными материалами</w:t>
      </w:r>
      <w:r w:rsidR="00B66BE7">
        <w:rPr>
          <w:rFonts w:ascii="Times New Roman" w:hAnsi="Times New Roman" w:cs="Times New Roman"/>
          <w:sz w:val="28"/>
          <w:szCs w:val="28"/>
        </w:rPr>
        <w:t xml:space="preserve"> в созданных мною беседа</w:t>
      </w:r>
      <w:r w:rsidR="00610661">
        <w:rPr>
          <w:rFonts w:ascii="Times New Roman" w:hAnsi="Times New Roman" w:cs="Times New Roman"/>
          <w:sz w:val="28"/>
          <w:szCs w:val="28"/>
        </w:rPr>
        <w:t>х</w:t>
      </w:r>
      <w:r w:rsidR="00B66BE7">
        <w:rPr>
          <w:rFonts w:ascii="Times New Roman" w:hAnsi="Times New Roman" w:cs="Times New Roman"/>
          <w:sz w:val="28"/>
          <w:szCs w:val="28"/>
        </w:rPr>
        <w:t xml:space="preserve"> для каждого класса</w:t>
      </w:r>
      <w:r w:rsidR="00FF435B">
        <w:rPr>
          <w:rFonts w:ascii="Times New Roman" w:hAnsi="Times New Roman" w:cs="Times New Roman"/>
          <w:sz w:val="28"/>
          <w:szCs w:val="28"/>
        </w:rPr>
        <w:t>.</w:t>
      </w:r>
      <w:r w:rsidR="00B66BE7">
        <w:rPr>
          <w:rFonts w:ascii="Times New Roman" w:hAnsi="Times New Roman" w:cs="Times New Roman"/>
          <w:sz w:val="28"/>
          <w:szCs w:val="28"/>
        </w:rPr>
        <w:t xml:space="preserve"> </w:t>
      </w:r>
      <w:r w:rsidR="00AA6EC3">
        <w:rPr>
          <w:rFonts w:ascii="Times New Roman" w:hAnsi="Times New Roman" w:cs="Times New Roman"/>
          <w:sz w:val="28"/>
          <w:szCs w:val="28"/>
        </w:rPr>
        <w:t xml:space="preserve">Электронные таблицы дают </w:t>
      </w:r>
      <w:r w:rsidR="00C17A34">
        <w:rPr>
          <w:rFonts w:ascii="Times New Roman" w:hAnsi="Times New Roman" w:cs="Times New Roman"/>
          <w:sz w:val="28"/>
          <w:szCs w:val="28"/>
        </w:rPr>
        <w:t xml:space="preserve">учащимся, родителям, классному руководителю </w:t>
      </w:r>
      <w:r w:rsidR="00AA6EC3">
        <w:rPr>
          <w:rFonts w:ascii="Times New Roman" w:hAnsi="Times New Roman" w:cs="Times New Roman"/>
          <w:sz w:val="28"/>
          <w:szCs w:val="28"/>
        </w:rPr>
        <w:t xml:space="preserve">своевременный доступ </w:t>
      </w:r>
      <w:r w:rsidR="00C17A34">
        <w:rPr>
          <w:rFonts w:ascii="Times New Roman" w:hAnsi="Times New Roman" w:cs="Times New Roman"/>
          <w:sz w:val="28"/>
          <w:szCs w:val="28"/>
        </w:rPr>
        <w:t>к динамике подготовки к ЕГЭ.</w:t>
      </w:r>
    </w:p>
    <w:p w14:paraId="6D5F7346" w14:textId="4B48FB30" w:rsidR="00B66BE7" w:rsidRDefault="00B66BE7" w:rsidP="002F764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кабинет математики оснащен интерактивной доской, головным компьютером для учителя и пятнадцатью ноутбуками-планшетами для учащихся, документ-камерой </w:t>
      </w:r>
      <w:r>
        <w:rPr>
          <w:rFonts w:ascii="Times New Roman" w:hAnsi="Times New Roman" w:cs="Times New Roman"/>
          <w:sz w:val="28"/>
          <w:szCs w:val="28"/>
          <w:lang w:val="en-US"/>
        </w:rPr>
        <w:t>Mimio</w:t>
      </w:r>
      <w:r>
        <w:rPr>
          <w:rFonts w:ascii="Times New Roman" w:hAnsi="Times New Roman" w:cs="Times New Roman"/>
          <w:sz w:val="28"/>
          <w:szCs w:val="28"/>
        </w:rPr>
        <w:t xml:space="preserve">, имеется постоянный доступ к сети Интернет. Интерактивная доска используется мною для трансляции рабочего экрана компьютера, для быстрого выхода в Интернет и как графический редактор. Возможности доски как графического редактора позволяют открывать для каждого класса свою страницу, сохранять важные записи на долгое время. </w:t>
      </w:r>
      <w:r w:rsidR="008162D2">
        <w:rPr>
          <w:rFonts w:ascii="Times New Roman" w:hAnsi="Times New Roman" w:cs="Times New Roman"/>
          <w:sz w:val="28"/>
          <w:szCs w:val="28"/>
        </w:rPr>
        <w:t>Ноутбуки-планшеты активно применяются как на уроках для индивидуальной и групповой работ, так и во внеурочное время.</w:t>
      </w:r>
    </w:p>
    <w:p w14:paraId="65D6AB7F" w14:textId="12770FF9" w:rsidR="005D360B" w:rsidRPr="00B66BE7" w:rsidRDefault="005D360B" w:rsidP="002F764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занятия, которые я провожу, носят разноплановый характер. Это занятия по подготовке к ЕГЭ, так называемые тренировочные онлайн-пробники по тестовой части, уроки для учащихся во время актированных дней, занятия с учащимися гимназии № 2 города Инты, проводимые мною в рамках сетевого взаимодействия.</w:t>
      </w:r>
    </w:p>
    <w:p w14:paraId="0A88652A" w14:textId="10C1CB62" w:rsidR="00DE702F" w:rsidRDefault="009C0594" w:rsidP="004F7E2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результативности </w:t>
      </w:r>
      <w:r w:rsidR="00A113AB">
        <w:rPr>
          <w:rFonts w:ascii="Times New Roman" w:hAnsi="Times New Roman" w:cs="Times New Roman"/>
          <w:sz w:val="28"/>
          <w:szCs w:val="28"/>
        </w:rPr>
        <w:t xml:space="preserve">моей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>можно судить по следующим данным.</w:t>
      </w:r>
      <w:r w:rsidR="00907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B59CC" w14:textId="6675ECD5" w:rsidR="009F10A6" w:rsidRDefault="009F10A6" w:rsidP="009F10A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0B8749" wp14:editId="2BAE8991">
            <wp:extent cx="6391275" cy="3307080"/>
            <wp:effectExtent l="0" t="0" r="9525" b="7620"/>
            <wp:docPr id="101986418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D99456-A4AD-6C1F-A9DC-1085DCEA18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E2AB73" w14:textId="77777777" w:rsidR="00583FF8" w:rsidRDefault="00583FF8" w:rsidP="00583FF8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Результаты профильного ЕГЭ по математике.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  <w:gridCol w:w="1416"/>
      </w:tblGrid>
      <w:tr w:rsidR="00583FF8" w14:paraId="511CCFD8" w14:textId="77777777" w:rsidTr="003A1474">
        <w:tc>
          <w:tcPr>
            <w:tcW w:w="1416" w:type="dxa"/>
            <w:vMerge w:val="restart"/>
            <w:shd w:val="clear" w:color="auto" w:fill="FFCC66"/>
          </w:tcPr>
          <w:p w14:paraId="12CA50B5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  <w:vMerge w:val="restart"/>
            <w:shd w:val="clear" w:color="auto" w:fill="FFCC66"/>
          </w:tcPr>
          <w:p w14:paraId="7686DC09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Класс </w:t>
            </w:r>
          </w:p>
        </w:tc>
        <w:tc>
          <w:tcPr>
            <w:tcW w:w="7080" w:type="dxa"/>
            <w:gridSpan w:val="5"/>
            <w:shd w:val="clear" w:color="auto" w:fill="FFCC66"/>
          </w:tcPr>
          <w:p w14:paraId="2EB42C86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Средний балл</w:t>
            </w:r>
          </w:p>
        </w:tc>
      </w:tr>
      <w:tr w:rsidR="00583FF8" w14:paraId="1C743A3F" w14:textId="77777777" w:rsidTr="003A1474">
        <w:tc>
          <w:tcPr>
            <w:tcW w:w="1416" w:type="dxa"/>
            <w:vMerge/>
          </w:tcPr>
          <w:p w14:paraId="595E7007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6FC9F3A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CC"/>
          </w:tcPr>
          <w:p w14:paraId="74753003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классу</w:t>
            </w:r>
          </w:p>
        </w:tc>
        <w:tc>
          <w:tcPr>
            <w:tcW w:w="1416" w:type="dxa"/>
            <w:shd w:val="clear" w:color="auto" w:fill="FFFFCC"/>
          </w:tcPr>
          <w:p w14:paraId="4EBFC8EB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школе</w:t>
            </w:r>
          </w:p>
        </w:tc>
        <w:tc>
          <w:tcPr>
            <w:tcW w:w="1416" w:type="dxa"/>
            <w:shd w:val="clear" w:color="auto" w:fill="FFFFCC"/>
          </w:tcPr>
          <w:p w14:paraId="2E8BB384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городу</w:t>
            </w:r>
          </w:p>
        </w:tc>
        <w:tc>
          <w:tcPr>
            <w:tcW w:w="1416" w:type="dxa"/>
            <w:shd w:val="clear" w:color="auto" w:fill="FFFFCC"/>
          </w:tcPr>
          <w:p w14:paraId="4072A81E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РК</w:t>
            </w:r>
          </w:p>
        </w:tc>
        <w:tc>
          <w:tcPr>
            <w:tcW w:w="1416" w:type="dxa"/>
            <w:shd w:val="clear" w:color="auto" w:fill="FFFFCC"/>
          </w:tcPr>
          <w:p w14:paraId="09A86696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РФ</w:t>
            </w:r>
          </w:p>
        </w:tc>
      </w:tr>
      <w:tr w:rsidR="00583FF8" w14:paraId="169D160C" w14:textId="77777777" w:rsidTr="003A1474">
        <w:tc>
          <w:tcPr>
            <w:tcW w:w="1416" w:type="dxa"/>
            <w:shd w:val="clear" w:color="auto" w:fill="99FF99"/>
          </w:tcPr>
          <w:p w14:paraId="31EB4DBE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14:paraId="2B12371C" w14:textId="60FBF262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11б</w:t>
            </w:r>
            <w:r w:rsidR="00F97C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(УИП)</w:t>
            </w:r>
          </w:p>
        </w:tc>
        <w:tc>
          <w:tcPr>
            <w:tcW w:w="1416" w:type="dxa"/>
          </w:tcPr>
          <w:p w14:paraId="74D8F2C7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64,4</w:t>
            </w:r>
          </w:p>
        </w:tc>
        <w:tc>
          <w:tcPr>
            <w:tcW w:w="1416" w:type="dxa"/>
          </w:tcPr>
          <w:p w14:paraId="41E6B2AE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416" w:type="dxa"/>
          </w:tcPr>
          <w:p w14:paraId="4A6196C0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62,66</w:t>
            </w:r>
          </w:p>
        </w:tc>
        <w:tc>
          <w:tcPr>
            <w:tcW w:w="1416" w:type="dxa"/>
          </w:tcPr>
          <w:p w14:paraId="1CE11FEA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59,07</w:t>
            </w:r>
          </w:p>
        </w:tc>
        <w:tc>
          <w:tcPr>
            <w:tcW w:w="1416" w:type="dxa"/>
          </w:tcPr>
          <w:p w14:paraId="03921786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56,86</w:t>
            </w:r>
          </w:p>
        </w:tc>
      </w:tr>
      <w:tr w:rsidR="00583FF8" w14:paraId="27A6562D" w14:textId="77777777" w:rsidTr="003A1474">
        <w:tc>
          <w:tcPr>
            <w:tcW w:w="1416" w:type="dxa"/>
            <w:vMerge w:val="restart"/>
            <w:shd w:val="clear" w:color="auto" w:fill="99FF99"/>
            <w:vAlign w:val="center"/>
          </w:tcPr>
          <w:p w14:paraId="23637DD6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14:paraId="3ADF4C6A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11а</w:t>
            </w:r>
          </w:p>
        </w:tc>
        <w:tc>
          <w:tcPr>
            <w:tcW w:w="1416" w:type="dxa"/>
          </w:tcPr>
          <w:p w14:paraId="238357E6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416" w:type="dxa"/>
            <w:vMerge w:val="restart"/>
            <w:vAlign w:val="center"/>
          </w:tcPr>
          <w:p w14:paraId="00CFE0C9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416" w:type="dxa"/>
            <w:vMerge w:val="restart"/>
            <w:vAlign w:val="center"/>
          </w:tcPr>
          <w:p w14:paraId="41EF2469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58,94</w:t>
            </w:r>
          </w:p>
        </w:tc>
        <w:tc>
          <w:tcPr>
            <w:tcW w:w="1416" w:type="dxa"/>
            <w:vMerge w:val="restart"/>
            <w:vAlign w:val="center"/>
          </w:tcPr>
          <w:p w14:paraId="0E549C20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57,21</w:t>
            </w:r>
          </w:p>
        </w:tc>
        <w:tc>
          <w:tcPr>
            <w:tcW w:w="1416" w:type="dxa"/>
            <w:vMerge w:val="restart"/>
            <w:vAlign w:val="center"/>
          </w:tcPr>
          <w:p w14:paraId="5EF63D9B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55,62</w:t>
            </w:r>
          </w:p>
        </w:tc>
      </w:tr>
      <w:tr w:rsidR="00583FF8" w14:paraId="572718BD" w14:textId="77777777" w:rsidTr="003A1474">
        <w:tc>
          <w:tcPr>
            <w:tcW w:w="1416" w:type="dxa"/>
            <w:vMerge/>
            <w:shd w:val="clear" w:color="auto" w:fill="99FF99"/>
          </w:tcPr>
          <w:p w14:paraId="3344C148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FB7C530" w14:textId="4141F5A5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11б</w:t>
            </w:r>
            <w:r w:rsidR="00F97C5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(УИП)</w:t>
            </w:r>
          </w:p>
        </w:tc>
        <w:tc>
          <w:tcPr>
            <w:tcW w:w="1416" w:type="dxa"/>
          </w:tcPr>
          <w:p w14:paraId="7814C110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45,6</w:t>
            </w:r>
          </w:p>
        </w:tc>
        <w:tc>
          <w:tcPr>
            <w:tcW w:w="1416" w:type="dxa"/>
            <w:vMerge/>
          </w:tcPr>
          <w:p w14:paraId="4F3F821D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526F83C0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B1E4833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3C49222" w14:textId="77777777" w:rsidR="00583FF8" w:rsidRDefault="00583FF8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1AB2C3D" w14:textId="77777777" w:rsidR="00583FF8" w:rsidRDefault="00583FF8" w:rsidP="00583FF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C1813" w14:textId="1D528453" w:rsidR="00583FF8" w:rsidRDefault="00583FF8" w:rsidP="00583FF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FF8">
        <w:rPr>
          <w:rFonts w:ascii="Times New Roman" w:hAnsi="Times New Roman" w:cs="Times New Roman"/>
          <w:b/>
          <w:bCs/>
          <w:sz w:val="24"/>
          <w:szCs w:val="24"/>
        </w:rPr>
        <w:t>Результаты базового ЕГЭ по математике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  <w:gridCol w:w="1416"/>
      </w:tblGrid>
      <w:tr w:rsidR="00F97C5F" w14:paraId="4B8F3D24" w14:textId="77777777" w:rsidTr="003A1474">
        <w:tc>
          <w:tcPr>
            <w:tcW w:w="1416" w:type="dxa"/>
            <w:vMerge w:val="restart"/>
            <w:shd w:val="clear" w:color="auto" w:fill="FFCC66"/>
          </w:tcPr>
          <w:p w14:paraId="3CAF13BC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  <w:vMerge w:val="restart"/>
            <w:shd w:val="clear" w:color="auto" w:fill="FFCC66"/>
          </w:tcPr>
          <w:p w14:paraId="2394DAC8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Класс </w:t>
            </w:r>
          </w:p>
        </w:tc>
        <w:tc>
          <w:tcPr>
            <w:tcW w:w="7080" w:type="dxa"/>
            <w:gridSpan w:val="5"/>
            <w:shd w:val="clear" w:color="auto" w:fill="FFCC66"/>
          </w:tcPr>
          <w:p w14:paraId="2099E913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Средний балл</w:t>
            </w:r>
          </w:p>
        </w:tc>
      </w:tr>
      <w:tr w:rsidR="00F97C5F" w14:paraId="0DBB0295" w14:textId="77777777" w:rsidTr="003A1474">
        <w:tc>
          <w:tcPr>
            <w:tcW w:w="1416" w:type="dxa"/>
            <w:vMerge/>
          </w:tcPr>
          <w:p w14:paraId="5129739B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3E44DFDE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CC"/>
          </w:tcPr>
          <w:p w14:paraId="734D2A54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классу</w:t>
            </w:r>
          </w:p>
        </w:tc>
        <w:tc>
          <w:tcPr>
            <w:tcW w:w="1416" w:type="dxa"/>
            <w:shd w:val="clear" w:color="auto" w:fill="FFFFCC"/>
          </w:tcPr>
          <w:p w14:paraId="725DBAD2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школе</w:t>
            </w:r>
          </w:p>
        </w:tc>
        <w:tc>
          <w:tcPr>
            <w:tcW w:w="1416" w:type="dxa"/>
            <w:shd w:val="clear" w:color="auto" w:fill="FFFFCC"/>
          </w:tcPr>
          <w:p w14:paraId="10D4F01F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городу</w:t>
            </w:r>
          </w:p>
        </w:tc>
        <w:tc>
          <w:tcPr>
            <w:tcW w:w="1416" w:type="dxa"/>
            <w:shd w:val="clear" w:color="auto" w:fill="FFFFCC"/>
          </w:tcPr>
          <w:p w14:paraId="540C830B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РК</w:t>
            </w:r>
          </w:p>
        </w:tc>
        <w:tc>
          <w:tcPr>
            <w:tcW w:w="1416" w:type="dxa"/>
            <w:shd w:val="clear" w:color="auto" w:fill="FFFFCC"/>
          </w:tcPr>
          <w:p w14:paraId="7F0C1628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 РФ</w:t>
            </w:r>
          </w:p>
        </w:tc>
      </w:tr>
      <w:tr w:rsidR="00F97C5F" w14:paraId="353FBF0E" w14:textId="77777777" w:rsidTr="003A1474">
        <w:tc>
          <w:tcPr>
            <w:tcW w:w="1416" w:type="dxa"/>
            <w:shd w:val="clear" w:color="auto" w:fill="99FF99"/>
          </w:tcPr>
          <w:p w14:paraId="5A5EBFF4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14:paraId="7FF6EBD2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11б (ИУП)</w:t>
            </w:r>
          </w:p>
        </w:tc>
        <w:tc>
          <w:tcPr>
            <w:tcW w:w="1416" w:type="dxa"/>
          </w:tcPr>
          <w:p w14:paraId="3EC1E4FB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F7A373E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4,73</w:t>
            </w:r>
          </w:p>
        </w:tc>
        <w:tc>
          <w:tcPr>
            <w:tcW w:w="1416" w:type="dxa"/>
          </w:tcPr>
          <w:p w14:paraId="7EA618FD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4,29</w:t>
            </w:r>
          </w:p>
        </w:tc>
        <w:tc>
          <w:tcPr>
            <w:tcW w:w="1416" w:type="dxa"/>
          </w:tcPr>
          <w:p w14:paraId="4519AF73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4,3</w:t>
            </w:r>
          </w:p>
        </w:tc>
        <w:tc>
          <w:tcPr>
            <w:tcW w:w="1416" w:type="dxa"/>
          </w:tcPr>
          <w:p w14:paraId="056CAD44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4,37</w:t>
            </w:r>
          </w:p>
        </w:tc>
      </w:tr>
      <w:tr w:rsidR="00F97C5F" w14:paraId="59166930" w14:textId="77777777" w:rsidTr="003A1474">
        <w:tc>
          <w:tcPr>
            <w:tcW w:w="1416" w:type="dxa"/>
            <w:vMerge w:val="restart"/>
            <w:shd w:val="clear" w:color="auto" w:fill="99FF99"/>
            <w:vAlign w:val="center"/>
          </w:tcPr>
          <w:p w14:paraId="69913C26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14:paraId="03BD6343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11а</w:t>
            </w:r>
          </w:p>
        </w:tc>
        <w:tc>
          <w:tcPr>
            <w:tcW w:w="1416" w:type="dxa"/>
          </w:tcPr>
          <w:p w14:paraId="1395B292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dxa"/>
            <w:vMerge w:val="restart"/>
            <w:vAlign w:val="center"/>
          </w:tcPr>
          <w:p w14:paraId="70F04B7A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4,47</w:t>
            </w:r>
          </w:p>
        </w:tc>
        <w:tc>
          <w:tcPr>
            <w:tcW w:w="1416" w:type="dxa"/>
            <w:vMerge w:val="restart"/>
            <w:vAlign w:val="center"/>
          </w:tcPr>
          <w:p w14:paraId="4D8C6940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3,91</w:t>
            </w:r>
          </w:p>
        </w:tc>
        <w:tc>
          <w:tcPr>
            <w:tcW w:w="1416" w:type="dxa"/>
            <w:vMerge w:val="restart"/>
            <w:vAlign w:val="center"/>
          </w:tcPr>
          <w:p w14:paraId="1EAEA5AD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4,1</w:t>
            </w:r>
          </w:p>
        </w:tc>
        <w:tc>
          <w:tcPr>
            <w:tcW w:w="1416" w:type="dxa"/>
            <w:vMerge w:val="restart"/>
            <w:vAlign w:val="center"/>
          </w:tcPr>
          <w:p w14:paraId="2D16A721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F97C5F" w14:paraId="1319E06C" w14:textId="77777777" w:rsidTr="003A1474">
        <w:tc>
          <w:tcPr>
            <w:tcW w:w="1416" w:type="dxa"/>
            <w:vMerge/>
            <w:shd w:val="clear" w:color="auto" w:fill="99FF99"/>
          </w:tcPr>
          <w:p w14:paraId="4BCE4C39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44F153A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11б (ИУП)</w:t>
            </w:r>
          </w:p>
        </w:tc>
        <w:tc>
          <w:tcPr>
            <w:tcW w:w="1416" w:type="dxa"/>
          </w:tcPr>
          <w:p w14:paraId="28EE28D7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4,67</w:t>
            </w:r>
          </w:p>
        </w:tc>
        <w:tc>
          <w:tcPr>
            <w:tcW w:w="1416" w:type="dxa"/>
            <w:vMerge/>
          </w:tcPr>
          <w:p w14:paraId="53A1809E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5D0164C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AF446D6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184E68DF" w14:textId="77777777" w:rsidR="00F97C5F" w:rsidRDefault="00F97C5F" w:rsidP="003A1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35A12F7D" w14:textId="77777777" w:rsidR="00583FF8" w:rsidRPr="00583FF8" w:rsidRDefault="00583FF8" w:rsidP="00583FF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D7178" w14:textId="3BE8C1FF" w:rsidR="00EA4609" w:rsidRDefault="00EA4609" w:rsidP="009F10A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73A36" wp14:editId="1ECCC999">
            <wp:extent cx="6391275" cy="2863850"/>
            <wp:effectExtent l="0" t="0" r="9525" b="12700"/>
            <wp:docPr id="183388224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1BF94A-7A37-2CB9-0367-0AAF4411BC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EE27B6" w14:textId="3947E2B8" w:rsidR="00A113AB" w:rsidRDefault="00A113AB" w:rsidP="004F7E2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менее насыщенной является моя внеурочная деятельность. </w:t>
      </w:r>
      <w:r w:rsidR="00615B51">
        <w:rPr>
          <w:rFonts w:ascii="Times New Roman" w:hAnsi="Times New Roman" w:cs="Times New Roman"/>
          <w:sz w:val="28"/>
          <w:szCs w:val="28"/>
        </w:rPr>
        <w:t xml:space="preserve">Мною </w:t>
      </w:r>
      <w:r w:rsidR="00EC64D4">
        <w:rPr>
          <w:rFonts w:ascii="Times New Roman" w:hAnsi="Times New Roman" w:cs="Times New Roman"/>
          <w:sz w:val="28"/>
          <w:szCs w:val="28"/>
        </w:rPr>
        <w:t>разработаны и реализованы</w:t>
      </w:r>
      <w:r w:rsidR="00AA6EC3">
        <w:rPr>
          <w:rFonts w:ascii="Times New Roman" w:hAnsi="Times New Roman" w:cs="Times New Roman"/>
          <w:sz w:val="28"/>
          <w:szCs w:val="28"/>
        </w:rPr>
        <w:t xml:space="preserve"> факультатив</w:t>
      </w:r>
      <w:r w:rsidR="00615B51">
        <w:rPr>
          <w:rFonts w:ascii="Times New Roman" w:hAnsi="Times New Roman" w:cs="Times New Roman"/>
          <w:sz w:val="28"/>
          <w:szCs w:val="28"/>
        </w:rPr>
        <w:t>ы</w:t>
      </w:r>
      <w:r w:rsidR="00AA6EC3">
        <w:rPr>
          <w:rFonts w:ascii="Times New Roman" w:hAnsi="Times New Roman" w:cs="Times New Roman"/>
          <w:sz w:val="28"/>
          <w:szCs w:val="28"/>
        </w:rPr>
        <w:t xml:space="preserve"> и курсы </w:t>
      </w:r>
      <w:r w:rsidR="00615B51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AA6EC3">
        <w:rPr>
          <w:rFonts w:ascii="Times New Roman" w:hAnsi="Times New Roman" w:cs="Times New Roman"/>
          <w:sz w:val="28"/>
          <w:szCs w:val="28"/>
        </w:rPr>
        <w:t>для учащихся</w:t>
      </w:r>
      <w:r w:rsidR="00615B51">
        <w:rPr>
          <w:rFonts w:ascii="Times New Roman" w:hAnsi="Times New Roman" w:cs="Times New Roman"/>
          <w:sz w:val="28"/>
          <w:szCs w:val="28"/>
        </w:rPr>
        <w:t xml:space="preserve"> 5, 6, 7, 10 и 11 классов. Эти программ</w:t>
      </w:r>
      <w:r w:rsidR="003C0965">
        <w:rPr>
          <w:rFonts w:ascii="Times New Roman" w:hAnsi="Times New Roman" w:cs="Times New Roman"/>
          <w:sz w:val="28"/>
          <w:szCs w:val="28"/>
        </w:rPr>
        <w:t>ы</w:t>
      </w:r>
      <w:r w:rsidR="00615B51">
        <w:rPr>
          <w:rFonts w:ascii="Times New Roman" w:hAnsi="Times New Roman" w:cs="Times New Roman"/>
          <w:sz w:val="28"/>
          <w:szCs w:val="28"/>
        </w:rPr>
        <w:t xml:space="preserve"> </w:t>
      </w:r>
      <w:r w:rsidR="003C0965">
        <w:rPr>
          <w:rFonts w:ascii="Times New Roman" w:hAnsi="Times New Roman" w:cs="Times New Roman"/>
          <w:sz w:val="28"/>
          <w:szCs w:val="28"/>
        </w:rPr>
        <w:t>реализуются</w:t>
      </w:r>
      <w:r w:rsidR="00615B51">
        <w:rPr>
          <w:rFonts w:ascii="Times New Roman" w:hAnsi="Times New Roman" w:cs="Times New Roman"/>
          <w:sz w:val="28"/>
          <w:szCs w:val="28"/>
        </w:rPr>
        <w:t xml:space="preserve"> и мои</w:t>
      </w:r>
      <w:r w:rsidR="003C0965">
        <w:rPr>
          <w:rFonts w:ascii="Times New Roman" w:hAnsi="Times New Roman" w:cs="Times New Roman"/>
          <w:sz w:val="28"/>
          <w:szCs w:val="28"/>
        </w:rPr>
        <w:t>ми</w:t>
      </w:r>
      <w:r w:rsidR="00615B51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3C0965">
        <w:rPr>
          <w:rFonts w:ascii="Times New Roman" w:hAnsi="Times New Roman" w:cs="Times New Roman"/>
          <w:sz w:val="28"/>
          <w:szCs w:val="28"/>
        </w:rPr>
        <w:t>ами</w:t>
      </w:r>
      <w:r w:rsidR="00615B51">
        <w:rPr>
          <w:rFonts w:ascii="Times New Roman" w:hAnsi="Times New Roman" w:cs="Times New Roman"/>
          <w:sz w:val="28"/>
          <w:szCs w:val="28"/>
        </w:rPr>
        <w:t>.</w:t>
      </w:r>
    </w:p>
    <w:p w14:paraId="30A38C8E" w14:textId="705A8AB0" w:rsidR="00EC64D4" w:rsidRDefault="00EC64D4" w:rsidP="00EC64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8775DA" wp14:editId="1865A953">
            <wp:extent cx="6132172" cy="2796540"/>
            <wp:effectExtent l="0" t="0" r="2540" b="3810"/>
            <wp:docPr id="17613536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5368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9300" t="6147" r="3905" b="23490"/>
                    <a:stretch/>
                  </pic:blipFill>
                  <pic:spPr bwMode="auto">
                    <a:xfrm>
                      <a:off x="0" y="0"/>
                      <a:ext cx="6139574" cy="2799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77C8C" w14:textId="3973D5DB" w:rsidR="00531ABC" w:rsidRDefault="00EC64D4" w:rsidP="00FF28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Факультативы «Наглядная геометрия» и «Занимательная логика» разработаны с целью пропедевтики изучения геометрии в 7 классе. Факультатив «Нестандартные задачи по математике» разработан </w:t>
      </w:r>
      <w:r w:rsidR="00FF2834">
        <w:rPr>
          <w:rFonts w:ascii="Times New Roman" w:hAnsi="Times New Roman" w:cs="Times New Roman"/>
          <w:sz w:val="28"/>
          <w:szCs w:val="28"/>
        </w:rPr>
        <w:t>для того, чтобы раскрыть для учащихся красоту и практическую значимость математики.</w:t>
      </w:r>
    </w:p>
    <w:p w14:paraId="3B36B9F5" w14:textId="64F75CBB" w:rsidR="00EC64D4" w:rsidRPr="005D360B" w:rsidRDefault="005D360B" w:rsidP="00FF28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56D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D9256D" w:rsidRPr="00D9256D">
        <w:rPr>
          <w:rFonts w:ascii="Times New Roman" w:hAnsi="Times New Roman" w:cs="Times New Roman"/>
          <w:sz w:val="28"/>
          <w:szCs w:val="28"/>
        </w:rPr>
        <w:t xml:space="preserve">на уровне ООО </w:t>
      </w:r>
      <w:r w:rsidRPr="00D9256D">
        <w:rPr>
          <w:rFonts w:ascii="Times New Roman" w:hAnsi="Times New Roman" w:cs="Times New Roman"/>
          <w:sz w:val="28"/>
          <w:szCs w:val="28"/>
        </w:rPr>
        <w:t xml:space="preserve">нет классов с углубленным изучением математики. </w:t>
      </w:r>
      <w:r w:rsidRPr="005D360B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детям, которые приходят в 10 класс с углубленным уровнем изучения математики требуется дополнительная образовательная поддержка со стороны учителя. С этой целью мною был</w:t>
      </w:r>
      <w:r w:rsidR="00D9256D">
        <w:rPr>
          <w:rFonts w:ascii="Times New Roman" w:hAnsi="Times New Roman" w:cs="Times New Roman"/>
          <w:sz w:val="28"/>
          <w:szCs w:val="28"/>
        </w:rPr>
        <w:t xml:space="preserve"> разработан курс внеурочной деятельности. Факультативы для 10 и 11 классов предназначены для подготовки учащихся к решению задач углубленного уровня профильного ЕГЭ по математике.</w:t>
      </w:r>
    </w:p>
    <w:p w14:paraId="12C43D39" w14:textId="6E8AE732" w:rsidR="00717A59" w:rsidRDefault="00717A59" w:rsidP="00FF28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в школе Недели науки и творчества дает возможность </w:t>
      </w:r>
      <w:r w:rsidR="00583FF8">
        <w:rPr>
          <w:rFonts w:ascii="Times New Roman" w:hAnsi="Times New Roman" w:cs="Times New Roman"/>
          <w:sz w:val="28"/>
          <w:szCs w:val="28"/>
        </w:rPr>
        <w:t>задействовать</w:t>
      </w:r>
      <w:r w:rsidR="00734204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583FF8">
        <w:rPr>
          <w:rFonts w:ascii="Times New Roman" w:hAnsi="Times New Roman" w:cs="Times New Roman"/>
          <w:sz w:val="28"/>
          <w:szCs w:val="28"/>
        </w:rPr>
        <w:t xml:space="preserve">в организации и проведении </w:t>
      </w:r>
      <w:r w:rsidR="00734204">
        <w:rPr>
          <w:rFonts w:ascii="Times New Roman" w:hAnsi="Times New Roman" w:cs="Times New Roman"/>
          <w:sz w:val="28"/>
          <w:szCs w:val="28"/>
        </w:rPr>
        <w:t>различны</w:t>
      </w:r>
      <w:r w:rsidR="00583FF8">
        <w:rPr>
          <w:rFonts w:ascii="Times New Roman" w:hAnsi="Times New Roman" w:cs="Times New Roman"/>
          <w:sz w:val="28"/>
          <w:szCs w:val="28"/>
        </w:rPr>
        <w:t>х</w:t>
      </w:r>
      <w:r w:rsidR="00734204">
        <w:rPr>
          <w:rFonts w:ascii="Times New Roman" w:hAnsi="Times New Roman" w:cs="Times New Roman"/>
          <w:sz w:val="28"/>
          <w:szCs w:val="28"/>
        </w:rPr>
        <w:t xml:space="preserve"> викторин, квест</w:t>
      </w:r>
      <w:r w:rsidR="00583FF8">
        <w:rPr>
          <w:rFonts w:ascii="Times New Roman" w:hAnsi="Times New Roman" w:cs="Times New Roman"/>
          <w:sz w:val="28"/>
          <w:szCs w:val="28"/>
        </w:rPr>
        <w:t>ов</w:t>
      </w:r>
      <w:r w:rsidR="00734204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583FF8">
        <w:rPr>
          <w:rFonts w:ascii="Times New Roman" w:hAnsi="Times New Roman" w:cs="Times New Roman"/>
          <w:sz w:val="28"/>
          <w:szCs w:val="28"/>
        </w:rPr>
        <w:t>х</w:t>
      </w:r>
      <w:r w:rsidR="0073420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83FF8">
        <w:rPr>
          <w:rFonts w:ascii="Times New Roman" w:hAnsi="Times New Roman" w:cs="Times New Roman"/>
          <w:sz w:val="28"/>
          <w:szCs w:val="28"/>
        </w:rPr>
        <w:t>ов</w:t>
      </w:r>
      <w:r w:rsidR="00734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7F5A0" w14:textId="2AFCE242" w:rsidR="008C311D" w:rsidRDefault="008C311D" w:rsidP="00FF28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технологий проблемного обучения позволяет на уроках выявить талантливых детей. Перед учителем сразу же встает задача об </w:t>
      </w:r>
      <w:r w:rsidR="0084248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42488">
        <w:rPr>
          <w:rFonts w:ascii="Times New Roman" w:hAnsi="Times New Roman" w:cs="Times New Roman"/>
          <w:sz w:val="28"/>
          <w:szCs w:val="28"/>
        </w:rPr>
        <w:t>дополнительного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В течение двух последних лет я являюсь руководителем кружка «Математический клуб» для учащихся 5 – 7 классов. На занятиях кружка ребята решают задачи, которые я подбираю из материалов «Малого мехмата», играют в развивающие игры, соревнуются в конкурсах. Для поднятия мотивации и возможности сравнить свою математическую подготовку с учащимися из других образовательных организаций мною, совместно с учителем физики нашей школы, разработан и в течение нескольких лет </w:t>
      </w:r>
      <w:r w:rsidR="00A12BBD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Заполярный физико-математический турнир. Участниками турнира являются команды образовательных организаций городов Воркуты, Инты и Сыктывкара.</w:t>
      </w:r>
      <w:r w:rsidR="00842488">
        <w:rPr>
          <w:rFonts w:ascii="Times New Roman" w:hAnsi="Times New Roman" w:cs="Times New Roman"/>
          <w:sz w:val="28"/>
          <w:szCs w:val="28"/>
        </w:rPr>
        <w:t xml:space="preserve"> Кроме того, практически каждый год я готовлю своих учеников для участия в межрегиональном Северном математическом турнире, </w:t>
      </w:r>
      <w:r w:rsidR="00D9256D">
        <w:rPr>
          <w:rFonts w:ascii="Times New Roman" w:hAnsi="Times New Roman" w:cs="Times New Roman"/>
          <w:sz w:val="28"/>
          <w:szCs w:val="28"/>
        </w:rPr>
        <w:t>проходящем в г. Вологда</w:t>
      </w:r>
      <w:r w:rsidR="003C0965" w:rsidRPr="003C0965">
        <w:rPr>
          <w:rFonts w:ascii="Times New Roman" w:hAnsi="Times New Roman" w:cs="Times New Roman"/>
          <w:sz w:val="28"/>
          <w:szCs w:val="28"/>
        </w:rPr>
        <w:t xml:space="preserve">. География этого турнира велика: от Санкт–Петербурга и Москвы до Тюмени. В прошлом учебном году </w:t>
      </w:r>
      <w:r w:rsidR="003C0965" w:rsidRPr="003C0965">
        <w:rPr>
          <w:rFonts w:ascii="Times New Roman" w:hAnsi="Times New Roman" w:cs="Times New Roman"/>
          <w:sz w:val="28"/>
          <w:szCs w:val="28"/>
        </w:rPr>
        <w:lastRenderedPageBreak/>
        <w:t>моему ученику удалось заработать диплом этого турнира.</w:t>
      </w:r>
      <w:r w:rsidR="00D20A69">
        <w:rPr>
          <w:rFonts w:ascii="Times New Roman" w:hAnsi="Times New Roman" w:cs="Times New Roman"/>
          <w:sz w:val="28"/>
          <w:szCs w:val="28"/>
        </w:rPr>
        <w:t xml:space="preserve"> В марте 202</w:t>
      </w:r>
      <w:r w:rsidR="00B637FA">
        <w:rPr>
          <w:rFonts w:ascii="Times New Roman" w:hAnsi="Times New Roman" w:cs="Times New Roman"/>
          <w:sz w:val="28"/>
          <w:szCs w:val="28"/>
        </w:rPr>
        <w:t>2</w:t>
      </w:r>
      <w:r w:rsidR="00D20A69">
        <w:rPr>
          <w:rFonts w:ascii="Times New Roman" w:hAnsi="Times New Roman" w:cs="Times New Roman"/>
          <w:sz w:val="28"/>
          <w:szCs w:val="28"/>
        </w:rPr>
        <w:t xml:space="preserve"> года я была полномочным представителем </w:t>
      </w:r>
      <w:r w:rsidR="00B637F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637FA" w:rsidRPr="00B637FA">
        <w:rPr>
          <w:rFonts w:ascii="Times New Roman" w:hAnsi="Times New Roman" w:cs="Times New Roman"/>
          <w:sz w:val="28"/>
          <w:szCs w:val="28"/>
        </w:rPr>
        <w:t xml:space="preserve"> </w:t>
      </w:r>
      <w:r w:rsidR="00D20A69">
        <w:rPr>
          <w:rFonts w:ascii="Times New Roman" w:hAnsi="Times New Roman" w:cs="Times New Roman"/>
          <w:sz w:val="28"/>
          <w:szCs w:val="28"/>
        </w:rPr>
        <w:t>Северного математического турнира в Воркуте</w:t>
      </w:r>
      <w:r w:rsidR="000C4E14">
        <w:rPr>
          <w:rFonts w:ascii="Times New Roman" w:hAnsi="Times New Roman" w:cs="Times New Roman"/>
          <w:sz w:val="28"/>
          <w:szCs w:val="28"/>
        </w:rPr>
        <w:t xml:space="preserve">, организовав совместно с коллегами площадку для </w:t>
      </w:r>
      <w:r w:rsidR="00B637FA">
        <w:rPr>
          <w:rFonts w:ascii="Times New Roman" w:hAnsi="Times New Roman" w:cs="Times New Roman"/>
          <w:sz w:val="28"/>
          <w:szCs w:val="28"/>
        </w:rPr>
        <w:t xml:space="preserve">его </w:t>
      </w:r>
      <w:r w:rsidR="000C4E1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637FA">
        <w:rPr>
          <w:rFonts w:ascii="Times New Roman" w:hAnsi="Times New Roman" w:cs="Times New Roman"/>
          <w:sz w:val="28"/>
          <w:szCs w:val="28"/>
        </w:rPr>
        <w:t>в очно распределенной форме.</w:t>
      </w:r>
      <w:bookmarkStart w:id="3" w:name="_GoBack"/>
      <w:bookmarkEnd w:id="3"/>
    </w:p>
    <w:p w14:paraId="0A0C0F18" w14:textId="7D155AAB" w:rsidR="003C0965" w:rsidRPr="003C0965" w:rsidRDefault="00234933" w:rsidP="00FF28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своего выступления хочется обратиться к высказыванию известного математика С. Д. Пуассона: «Жизнь украшается двумя вещами: занятием математикой и ее преподаванием». Своим ученикам я стараюсь донести то, как математика украшает нашу жизнь, на моем примере они видят верность и второй части высказывания.</w:t>
      </w:r>
    </w:p>
    <w:p w14:paraId="499C8104" w14:textId="77777777" w:rsidR="00FF2834" w:rsidRDefault="00FF2834" w:rsidP="00FF28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2834" w:rsidSect="00762574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02C"/>
    <w:multiLevelType w:val="hybridMultilevel"/>
    <w:tmpl w:val="23B0604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CC72F2A"/>
    <w:multiLevelType w:val="hybridMultilevel"/>
    <w:tmpl w:val="5DA4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F3642"/>
    <w:multiLevelType w:val="hybridMultilevel"/>
    <w:tmpl w:val="FE20CC36"/>
    <w:lvl w:ilvl="0" w:tplc="CDBC346E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6B"/>
    <w:rsid w:val="0004395E"/>
    <w:rsid w:val="000C4E14"/>
    <w:rsid w:val="00134F59"/>
    <w:rsid w:val="00157945"/>
    <w:rsid w:val="002214AF"/>
    <w:rsid w:val="00234933"/>
    <w:rsid w:val="002F7644"/>
    <w:rsid w:val="003C0965"/>
    <w:rsid w:val="00415C52"/>
    <w:rsid w:val="00431794"/>
    <w:rsid w:val="0049567E"/>
    <w:rsid w:val="004A79C9"/>
    <w:rsid w:val="004E0B6B"/>
    <w:rsid w:val="004F7E2D"/>
    <w:rsid w:val="0051498E"/>
    <w:rsid w:val="00531ABC"/>
    <w:rsid w:val="00581A3D"/>
    <w:rsid w:val="00583FF8"/>
    <w:rsid w:val="005D360B"/>
    <w:rsid w:val="005E71B6"/>
    <w:rsid w:val="00610661"/>
    <w:rsid w:val="00615B51"/>
    <w:rsid w:val="00717A59"/>
    <w:rsid w:val="00734204"/>
    <w:rsid w:val="00740023"/>
    <w:rsid w:val="00762574"/>
    <w:rsid w:val="007936DF"/>
    <w:rsid w:val="007A4242"/>
    <w:rsid w:val="008162D2"/>
    <w:rsid w:val="00831B15"/>
    <w:rsid w:val="00842488"/>
    <w:rsid w:val="008A2A82"/>
    <w:rsid w:val="008C311D"/>
    <w:rsid w:val="00907049"/>
    <w:rsid w:val="009C0594"/>
    <w:rsid w:val="009D5CE0"/>
    <w:rsid w:val="009E431D"/>
    <w:rsid w:val="009F10A6"/>
    <w:rsid w:val="00A113AB"/>
    <w:rsid w:val="00A12BBD"/>
    <w:rsid w:val="00A44689"/>
    <w:rsid w:val="00AA6EC3"/>
    <w:rsid w:val="00B37543"/>
    <w:rsid w:val="00B50101"/>
    <w:rsid w:val="00B538B0"/>
    <w:rsid w:val="00B637FA"/>
    <w:rsid w:val="00B66BE7"/>
    <w:rsid w:val="00C17A34"/>
    <w:rsid w:val="00C50473"/>
    <w:rsid w:val="00C70562"/>
    <w:rsid w:val="00C96D40"/>
    <w:rsid w:val="00D20A69"/>
    <w:rsid w:val="00D64E68"/>
    <w:rsid w:val="00D747F4"/>
    <w:rsid w:val="00D9256D"/>
    <w:rsid w:val="00DE702F"/>
    <w:rsid w:val="00E25E94"/>
    <w:rsid w:val="00E443CF"/>
    <w:rsid w:val="00E84D74"/>
    <w:rsid w:val="00EA4609"/>
    <w:rsid w:val="00EC61ED"/>
    <w:rsid w:val="00EC64D4"/>
    <w:rsid w:val="00F97C5F"/>
    <w:rsid w:val="00FF2834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02F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rsid w:val="00E8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02F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rsid w:val="00E8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dirty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Стабильность качества</a:t>
            </a:r>
            <a:r>
              <a:rPr lang="ru-RU" sz="1600" baseline="0" dirty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знаний в среднем за последние три года</a:t>
            </a:r>
            <a:endParaRPr lang="ru-RU" sz="1600" dirty="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128</c:v>
                </c:pt>
                <c:pt idx="2">
                  <c:v>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A2-44F7-8E17-6F2BAB1D92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A2-44F7-8E17-6F2BAB1D92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71.8</c:v>
                </c:pt>
                <c:pt idx="2">
                  <c:v>65.48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A2-44F7-8E17-6F2BAB1D923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4254464"/>
        <c:axId val="164256000"/>
      </c:barChart>
      <c:catAx>
        <c:axId val="164254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256000"/>
        <c:crosses val="autoZero"/>
        <c:auto val="1"/>
        <c:lblAlgn val="ctr"/>
        <c:lblOffset val="100"/>
        <c:noMultiLvlLbl val="0"/>
      </c:catAx>
      <c:valAx>
        <c:axId val="16425600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25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6">
        <a:lumMod val="20000"/>
        <a:lumOff val="80000"/>
      </a:schemeClr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в ШЭ ВСОШ по математике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rgbClr val="FFC000"/>
        </a:solidFill>
        <a:ln>
          <a:noFill/>
        </a:ln>
        <a:effectLst/>
        <a:sp3d/>
      </c:spPr>
    </c:sideWall>
    <c:backWall>
      <c:thickness val="0"/>
      <c:spPr>
        <a:solidFill>
          <a:srgbClr val="FFC000"/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 учеников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2021 - 2022</c:v>
                </c:pt>
                <c:pt idx="1">
                  <c:v>2022 - 2023</c:v>
                </c:pt>
                <c:pt idx="2">
                  <c:v>2023 - 2024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128</c:v>
                </c:pt>
                <c:pt idx="2">
                  <c:v>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73-4C30-B8A7-A714A3176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участников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2021 - 2022</c:v>
                </c:pt>
                <c:pt idx="1">
                  <c:v>2022 - 2023</c:v>
                </c:pt>
                <c:pt idx="2">
                  <c:v>2023 - 2024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51</c:v>
                </c:pt>
                <c:pt idx="2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73-4C30-B8A7-A714A3176E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708416"/>
        <c:axId val="215709952"/>
        <c:axId val="0"/>
      </c:bar3DChart>
      <c:catAx>
        <c:axId val="21570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709952"/>
        <c:crosses val="autoZero"/>
        <c:auto val="1"/>
        <c:lblAlgn val="ctr"/>
        <c:lblOffset val="100"/>
        <c:noMultiLvlLbl val="0"/>
      </c:catAx>
      <c:valAx>
        <c:axId val="21570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70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Пахомова</dc:creator>
  <cp:keywords/>
  <dc:description/>
  <cp:lastModifiedBy>Admin</cp:lastModifiedBy>
  <cp:revision>2</cp:revision>
  <dcterms:created xsi:type="dcterms:W3CDTF">2024-06-06T13:56:00Z</dcterms:created>
  <dcterms:modified xsi:type="dcterms:W3CDTF">2024-06-06T13:56:00Z</dcterms:modified>
</cp:coreProperties>
</file>