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39" w:rsidRPr="003235EA" w:rsidRDefault="00007539" w:rsidP="00007539">
      <w:pPr>
        <w:jc w:val="right"/>
        <w:rPr>
          <w:sz w:val="26"/>
          <w:szCs w:val="26"/>
        </w:rPr>
      </w:pPr>
      <w:bookmarkStart w:id="0" w:name="_GoBack"/>
      <w:bookmarkEnd w:id="0"/>
      <w:r w:rsidRPr="003235EA">
        <w:rPr>
          <w:sz w:val="26"/>
          <w:szCs w:val="26"/>
        </w:rPr>
        <w:t>УТВЕРЖДЕН</w:t>
      </w:r>
    </w:p>
    <w:p w:rsidR="00007539" w:rsidRPr="003235EA" w:rsidRDefault="00007539" w:rsidP="00ED0592">
      <w:pPr>
        <w:jc w:val="right"/>
        <w:rPr>
          <w:sz w:val="26"/>
          <w:szCs w:val="26"/>
        </w:rPr>
      </w:pPr>
      <w:r w:rsidRPr="003235EA">
        <w:rPr>
          <w:sz w:val="26"/>
          <w:szCs w:val="26"/>
        </w:rPr>
        <w:t xml:space="preserve">приказом </w:t>
      </w:r>
      <w:r w:rsidR="00ED0592">
        <w:rPr>
          <w:sz w:val="26"/>
          <w:szCs w:val="26"/>
        </w:rPr>
        <w:t>директора</w:t>
      </w:r>
    </w:p>
    <w:p w:rsidR="00007539" w:rsidRPr="003235EA" w:rsidRDefault="00007539" w:rsidP="00007539">
      <w:pPr>
        <w:jc w:val="right"/>
        <w:rPr>
          <w:sz w:val="26"/>
          <w:szCs w:val="26"/>
        </w:rPr>
      </w:pPr>
      <w:r w:rsidRPr="003235EA">
        <w:rPr>
          <w:sz w:val="26"/>
          <w:szCs w:val="26"/>
        </w:rPr>
        <w:t xml:space="preserve">от </w:t>
      </w:r>
      <w:r w:rsidR="00ED0592">
        <w:rPr>
          <w:sz w:val="26"/>
          <w:szCs w:val="26"/>
        </w:rPr>
        <w:t>9 августа 2023 г. №  446</w:t>
      </w:r>
    </w:p>
    <w:p w:rsidR="00D07D34" w:rsidRPr="00747557" w:rsidRDefault="00007539" w:rsidP="00007539">
      <w:pPr>
        <w:jc w:val="right"/>
        <w:rPr>
          <w:sz w:val="28"/>
        </w:rPr>
      </w:pPr>
      <w:r w:rsidRPr="00747557">
        <w:rPr>
          <w:sz w:val="28"/>
        </w:rPr>
        <w:t xml:space="preserve"> </w:t>
      </w:r>
      <w:r w:rsidR="00D07D34" w:rsidRPr="00747557">
        <w:rPr>
          <w:sz w:val="28"/>
        </w:rPr>
        <w:t>(приложение</w:t>
      </w:r>
      <w:r w:rsidR="00BF6FCC">
        <w:rPr>
          <w:sz w:val="28"/>
        </w:rPr>
        <w:t xml:space="preserve"> № </w:t>
      </w:r>
      <w:r w:rsidR="00ED0592">
        <w:rPr>
          <w:sz w:val="28"/>
        </w:rPr>
        <w:t>2</w:t>
      </w:r>
      <w:r w:rsidR="00BF6FCC">
        <w:rPr>
          <w:sz w:val="28"/>
        </w:rPr>
        <w:t xml:space="preserve"> к приказу</w:t>
      </w:r>
      <w:r w:rsidR="00D07D34" w:rsidRPr="00747557">
        <w:rPr>
          <w:sz w:val="28"/>
        </w:rPr>
        <w:t>)</w:t>
      </w:r>
    </w:p>
    <w:p w:rsidR="00F56DCF" w:rsidRPr="007C6463" w:rsidRDefault="00F56DCF" w:rsidP="009C2470">
      <w:pPr>
        <w:jc w:val="center"/>
        <w:rPr>
          <w:b/>
          <w:sz w:val="28"/>
        </w:rPr>
      </w:pPr>
    </w:p>
    <w:p w:rsidR="000202BE" w:rsidRDefault="000202BE" w:rsidP="009C2470">
      <w:pPr>
        <w:jc w:val="center"/>
        <w:rPr>
          <w:b/>
          <w:sz w:val="28"/>
        </w:rPr>
      </w:pPr>
    </w:p>
    <w:p w:rsidR="000202BE" w:rsidRDefault="000202BE" w:rsidP="009C2470">
      <w:pPr>
        <w:jc w:val="center"/>
        <w:rPr>
          <w:b/>
          <w:sz w:val="28"/>
        </w:rPr>
      </w:pPr>
    </w:p>
    <w:p w:rsidR="000202BE" w:rsidRPr="00654ADD" w:rsidRDefault="000202BE" w:rsidP="009C2470">
      <w:pPr>
        <w:jc w:val="center"/>
        <w:rPr>
          <w:b/>
          <w:sz w:val="28"/>
        </w:rPr>
      </w:pPr>
    </w:p>
    <w:p w:rsidR="00D07D34" w:rsidRPr="00654ADD" w:rsidRDefault="00D07D34" w:rsidP="009C2470">
      <w:pPr>
        <w:jc w:val="center"/>
        <w:rPr>
          <w:b/>
          <w:sz w:val="28"/>
        </w:rPr>
      </w:pPr>
      <w:r w:rsidRPr="00654ADD">
        <w:rPr>
          <w:b/>
          <w:sz w:val="28"/>
        </w:rPr>
        <w:t xml:space="preserve">ПЛАН </w:t>
      </w:r>
    </w:p>
    <w:p w:rsidR="006F41FD" w:rsidRPr="00B053A4" w:rsidRDefault="00B2434C" w:rsidP="00B053A4">
      <w:pPr>
        <w:jc w:val="center"/>
        <w:rPr>
          <w:b/>
          <w:sz w:val="28"/>
          <w:szCs w:val="28"/>
        </w:rPr>
      </w:pPr>
      <w:r w:rsidRPr="00654ADD">
        <w:rPr>
          <w:b/>
          <w:sz w:val="28"/>
        </w:rPr>
        <w:t xml:space="preserve">мероприятий по обеспечению комплексной безопасности и противодействию проявлениям террористических угроз </w:t>
      </w:r>
      <w:r w:rsidR="009C2470" w:rsidRPr="00654ADD">
        <w:rPr>
          <w:b/>
          <w:sz w:val="28"/>
        </w:rPr>
        <w:t xml:space="preserve">в </w:t>
      </w:r>
      <w:r w:rsidR="00B053A4">
        <w:rPr>
          <w:b/>
          <w:sz w:val="28"/>
        </w:rPr>
        <w:t>учреждениях</w:t>
      </w:r>
      <w:r w:rsidR="00ED0592">
        <w:rPr>
          <w:b/>
          <w:sz w:val="28"/>
        </w:rPr>
        <w:t xml:space="preserve"> в МОУ «СОШ № 23» г. </w:t>
      </w:r>
      <w:r w:rsidR="00B053A4" w:rsidRPr="00B053A4">
        <w:rPr>
          <w:b/>
          <w:sz w:val="28"/>
          <w:szCs w:val="28"/>
        </w:rPr>
        <w:t>Воркут</w:t>
      </w:r>
      <w:r w:rsidR="00ED0592">
        <w:rPr>
          <w:b/>
          <w:sz w:val="28"/>
          <w:szCs w:val="28"/>
        </w:rPr>
        <w:t>ы</w:t>
      </w:r>
      <w:r w:rsidR="00F75EE5">
        <w:rPr>
          <w:b/>
          <w:sz w:val="28"/>
          <w:szCs w:val="28"/>
        </w:rPr>
        <w:t xml:space="preserve"> </w:t>
      </w:r>
      <w:r w:rsidR="008D5AA9" w:rsidRPr="00654ADD">
        <w:rPr>
          <w:b/>
          <w:sz w:val="28"/>
        </w:rPr>
        <w:t>на 20</w:t>
      </w:r>
      <w:r w:rsidR="00FC11E2" w:rsidRPr="00654ADD">
        <w:rPr>
          <w:b/>
          <w:sz w:val="28"/>
        </w:rPr>
        <w:t>2</w:t>
      </w:r>
      <w:r w:rsidR="00654ADD">
        <w:rPr>
          <w:b/>
          <w:sz w:val="28"/>
        </w:rPr>
        <w:t>3</w:t>
      </w:r>
      <w:r w:rsidR="00C90C0D" w:rsidRPr="00654ADD">
        <w:rPr>
          <w:b/>
          <w:sz w:val="28"/>
        </w:rPr>
        <w:t>/</w:t>
      </w:r>
      <w:r w:rsidR="008D5AA9" w:rsidRPr="00654ADD">
        <w:rPr>
          <w:b/>
          <w:sz w:val="28"/>
        </w:rPr>
        <w:t>20</w:t>
      </w:r>
      <w:r w:rsidR="00BD681B" w:rsidRPr="00654ADD">
        <w:rPr>
          <w:b/>
          <w:sz w:val="28"/>
        </w:rPr>
        <w:t>2</w:t>
      </w:r>
      <w:r w:rsidR="00654ADD">
        <w:rPr>
          <w:b/>
          <w:sz w:val="28"/>
        </w:rPr>
        <w:t>4</w:t>
      </w:r>
      <w:r w:rsidR="009D4F5B" w:rsidRPr="00654ADD">
        <w:rPr>
          <w:b/>
          <w:sz w:val="28"/>
        </w:rPr>
        <w:t xml:space="preserve"> </w:t>
      </w:r>
      <w:r w:rsidR="00D07D34" w:rsidRPr="00654ADD">
        <w:rPr>
          <w:b/>
          <w:sz w:val="28"/>
        </w:rPr>
        <w:t>учебный год</w:t>
      </w:r>
    </w:p>
    <w:p w:rsidR="006F41FD" w:rsidRPr="00CD260A" w:rsidRDefault="006F41FD" w:rsidP="006F41FD">
      <w:pPr>
        <w:tabs>
          <w:tab w:val="left" w:pos="1460"/>
        </w:tabs>
        <w:rPr>
          <w:color w:val="4472C4" w:themeColor="accent1"/>
        </w:rPr>
      </w:pPr>
      <w:r w:rsidRPr="00CD260A">
        <w:rPr>
          <w:color w:val="4472C4" w:themeColor="accent1"/>
        </w:rPr>
        <w:tab/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16"/>
        <w:gridCol w:w="2008"/>
        <w:gridCol w:w="2845"/>
      </w:tblGrid>
      <w:tr w:rsidR="00CD260A" w:rsidRPr="00CD260A" w:rsidTr="00BA2B51">
        <w:trPr>
          <w:tblHeader/>
        </w:trPr>
        <w:tc>
          <w:tcPr>
            <w:tcW w:w="262" w:type="pct"/>
            <w:shd w:val="clear" w:color="auto" w:fill="auto"/>
            <w:vAlign w:val="center"/>
          </w:tcPr>
          <w:p w:rsidR="00E0129C" w:rsidRPr="00654ADD" w:rsidRDefault="00E0129C" w:rsidP="00CE7A3C">
            <w:pPr>
              <w:tabs>
                <w:tab w:val="left" w:pos="1460"/>
              </w:tabs>
              <w:jc w:val="center"/>
            </w:pPr>
            <w:r w:rsidRPr="00654ADD">
              <w:t>№</w:t>
            </w:r>
            <w:r w:rsidR="00D07D34" w:rsidRPr="00654ADD">
              <w:t xml:space="preserve"> </w:t>
            </w:r>
            <w:proofErr w:type="gramStart"/>
            <w:r w:rsidRPr="00654ADD">
              <w:t>п</w:t>
            </w:r>
            <w:proofErr w:type="gramEnd"/>
            <w:r w:rsidRPr="00654ADD">
              <w:t>/п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295710" w:rsidRPr="00654ADD" w:rsidRDefault="00E0129C" w:rsidP="00E23FD1">
            <w:pPr>
              <w:tabs>
                <w:tab w:val="left" w:pos="1460"/>
              </w:tabs>
              <w:jc w:val="center"/>
            </w:pPr>
            <w:r w:rsidRPr="00654ADD">
              <w:t>Наименование мероприяти</w:t>
            </w:r>
            <w:r w:rsidR="00D07D34" w:rsidRPr="00654ADD">
              <w:t>я</w:t>
            </w:r>
            <w:r w:rsidR="00FF145C" w:rsidRPr="00654ADD">
              <w:t xml:space="preserve"> (меры)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0129C" w:rsidRPr="00654ADD" w:rsidRDefault="00E0129C" w:rsidP="00CE7A3C">
            <w:pPr>
              <w:tabs>
                <w:tab w:val="left" w:pos="1460"/>
              </w:tabs>
              <w:jc w:val="center"/>
            </w:pPr>
            <w:r w:rsidRPr="00654ADD">
              <w:t>Ответственные</w:t>
            </w:r>
            <w:r w:rsidR="00716738" w:rsidRPr="00654ADD">
              <w:t xml:space="preserve"> исполнители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0129C" w:rsidRPr="00654ADD" w:rsidRDefault="00E0129C" w:rsidP="00CE7A3C">
            <w:pPr>
              <w:tabs>
                <w:tab w:val="left" w:pos="1460"/>
              </w:tabs>
              <w:jc w:val="center"/>
            </w:pPr>
            <w:r w:rsidRPr="00654ADD">
              <w:t>Сроки</w:t>
            </w:r>
            <w:r w:rsidR="00716738" w:rsidRPr="00654ADD">
              <w:t xml:space="preserve"> исполнения</w:t>
            </w:r>
          </w:p>
        </w:tc>
      </w:tr>
      <w:tr w:rsidR="00CD260A" w:rsidRPr="00CD260A" w:rsidTr="00DF11BB">
        <w:tc>
          <w:tcPr>
            <w:tcW w:w="5000" w:type="pct"/>
            <w:gridSpan w:val="4"/>
            <w:shd w:val="clear" w:color="auto" w:fill="auto"/>
            <w:vAlign w:val="center"/>
          </w:tcPr>
          <w:p w:rsidR="004E35D3" w:rsidRPr="00CD260A" w:rsidRDefault="004E35D3" w:rsidP="00CE7A3C">
            <w:pPr>
              <w:tabs>
                <w:tab w:val="left" w:pos="1460"/>
              </w:tabs>
              <w:jc w:val="center"/>
              <w:rPr>
                <w:b/>
                <w:color w:val="4472C4" w:themeColor="accent1"/>
              </w:rPr>
            </w:pPr>
            <w:r w:rsidRPr="00654ADD">
              <w:rPr>
                <w:b/>
              </w:rPr>
              <w:t>1. </w:t>
            </w:r>
            <w:r w:rsidR="00C00FF7" w:rsidRPr="00654ADD">
              <w:rPr>
                <w:b/>
              </w:rPr>
              <w:t>ОРГАНИЗАЦИОННЫЕ МЕРОПРИЯТИЯ</w:t>
            </w:r>
          </w:p>
        </w:tc>
      </w:tr>
      <w:tr w:rsidR="00654ADD" w:rsidRPr="00654ADD" w:rsidTr="00BA2B51">
        <w:tc>
          <w:tcPr>
            <w:tcW w:w="262" w:type="pct"/>
            <w:shd w:val="clear" w:color="auto" w:fill="auto"/>
            <w:vAlign w:val="center"/>
          </w:tcPr>
          <w:p w:rsidR="004E35D3" w:rsidRPr="00654ADD" w:rsidRDefault="006C00E8" w:rsidP="00CE7A3C">
            <w:pPr>
              <w:tabs>
                <w:tab w:val="left" w:pos="1460"/>
              </w:tabs>
              <w:jc w:val="center"/>
            </w:pPr>
            <w:r w:rsidRPr="00654ADD">
              <w:t>1.1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4E35D3" w:rsidRPr="00654ADD" w:rsidRDefault="00C00FF7" w:rsidP="00406A72">
            <w:pPr>
              <w:tabs>
                <w:tab w:val="left" w:pos="1460"/>
              </w:tabs>
              <w:jc w:val="both"/>
            </w:pPr>
            <w:r w:rsidRPr="00654ADD">
              <w:t>Н</w:t>
            </w:r>
            <w:r w:rsidR="004E35D3" w:rsidRPr="00654ADD">
              <w:t>азнач</w:t>
            </w:r>
            <w:r w:rsidRPr="00654ADD">
              <w:t>ение</w:t>
            </w:r>
            <w:r w:rsidR="004E35D3" w:rsidRPr="00654ADD">
              <w:t xml:space="preserve"> должностных лиц, ответственных за проведение мероприятий по обеспечению антитеррористической защищенности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      </w:r>
            <w:r w:rsidR="004E35D3" w:rsidRPr="00654ADD">
              <w:rPr>
                <w:vertAlign w:val="superscript"/>
              </w:rPr>
              <w:footnoteReference w:id="1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E35D3" w:rsidRPr="00654ADD" w:rsidRDefault="00ED0592" w:rsidP="00CE7A3C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E35D3" w:rsidRPr="00654ADD" w:rsidRDefault="007A27E9" w:rsidP="007A27E9">
            <w:pPr>
              <w:tabs>
                <w:tab w:val="left" w:pos="1460"/>
              </w:tabs>
              <w:jc w:val="center"/>
            </w:pPr>
            <w:r w:rsidRPr="00654ADD">
              <w:t>До 1 сентября 202</w:t>
            </w:r>
            <w:r w:rsidR="00654ADD">
              <w:t>3</w:t>
            </w:r>
            <w:r w:rsidRPr="00654ADD">
              <w:t xml:space="preserve"> года</w:t>
            </w:r>
          </w:p>
          <w:p w:rsidR="007A27E9" w:rsidRPr="00654ADD" w:rsidRDefault="007A27E9" w:rsidP="007A27E9">
            <w:pPr>
              <w:tabs>
                <w:tab w:val="left" w:pos="1460"/>
              </w:tabs>
              <w:jc w:val="center"/>
            </w:pPr>
            <w:r w:rsidRPr="00654ADD">
              <w:t>(</w:t>
            </w:r>
            <w:r w:rsidR="00C00FF7" w:rsidRPr="00654ADD">
              <w:t>далее по мере необходимости)</w:t>
            </w:r>
          </w:p>
        </w:tc>
      </w:tr>
      <w:tr w:rsidR="00EC0A44" w:rsidRPr="00EC0A44" w:rsidTr="00BA2B51">
        <w:tc>
          <w:tcPr>
            <w:tcW w:w="262" w:type="pct"/>
            <w:shd w:val="clear" w:color="auto" w:fill="auto"/>
            <w:vAlign w:val="center"/>
          </w:tcPr>
          <w:p w:rsidR="004E35D3" w:rsidRPr="00EC0A44" w:rsidRDefault="006C00E8" w:rsidP="004E35D3">
            <w:pPr>
              <w:tabs>
                <w:tab w:val="left" w:pos="1460"/>
              </w:tabs>
              <w:jc w:val="center"/>
            </w:pPr>
            <w:r w:rsidRPr="00EC0A44">
              <w:t>1.2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4E35D3" w:rsidRPr="00EC0A44" w:rsidRDefault="00C00FF7" w:rsidP="00ED0592">
            <w:pPr>
              <w:tabs>
                <w:tab w:val="left" w:pos="1460"/>
              </w:tabs>
              <w:jc w:val="both"/>
            </w:pPr>
            <w:r w:rsidRPr="00EC0A44">
              <w:t>Н</w:t>
            </w:r>
            <w:r w:rsidR="004E35D3" w:rsidRPr="00EC0A44">
              <w:t>азнач</w:t>
            </w:r>
            <w:r w:rsidRPr="00EC0A44">
              <w:t>ение</w:t>
            </w:r>
            <w:r w:rsidR="004E35D3" w:rsidRPr="00EC0A44">
              <w:t xml:space="preserve"> лиц</w:t>
            </w:r>
            <w:r w:rsidR="004E35D3" w:rsidRPr="00EC0A44">
              <w:rPr>
                <w:vertAlign w:val="superscript"/>
              </w:rPr>
              <w:footnoteReference w:id="2"/>
            </w:r>
            <w:r w:rsidR="004E35D3" w:rsidRPr="00EC0A44">
              <w:t xml:space="preserve">, ответственных за обеспечение пожарной безопасности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E35D3" w:rsidRPr="00EC0A44" w:rsidRDefault="00ED0592" w:rsidP="004E35D3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00FF7" w:rsidRPr="00EC0A44" w:rsidRDefault="00C00FF7" w:rsidP="00C00FF7">
            <w:pPr>
              <w:tabs>
                <w:tab w:val="left" w:pos="1460"/>
              </w:tabs>
              <w:jc w:val="center"/>
            </w:pPr>
            <w:r w:rsidRPr="00EC0A44">
              <w:t>До 1 сентября 202</w:t>
            </w:r>
            <w:r w:rsidR="00EC0A44">
              <w:t>3</w:t>
            </w:r>
            <w:r w:rsidRPr="00EC0A44">
              <w:t xml:space="preserve"> года</w:t>
            </w:r>
          </w:p>
          <w:p w:rsidR="007A27E9" w:rsidRPr="00EC0A44" w:rsidRDefault="00C00FF7" w:rsidP="00C00FF7">
            <w:pPr>
              <w:tabs>
                <w:tab w:val="left" w:pos="1460"/>
              </w:tabs>
              <w:jc w:val="center"/>
            </w:pPr>
            <w:r w:rsidRPr="00EC0A44">
              <w:t>(далее по мере необходимости)</w:t>
            </w:r>
          </w:p>
        </w:tc>
      </w:tr>
      <w:tr w:rsidR="00CD260A" w:rsidRPr="00A06EA9" w:rsidTr="00BA2B51">
        <w:tc>
          <w:tcPr>
            <w:tcW w:w="262" w:type="pct"/>
            <w:shd w:val="clear" w:color="auto" w:fill="auto"/>
            <w:vAlign w:val="center"/>
          </w:tcPr>
          <w:p w:rsidR="004E35D3" w:rsidRPr="00A06EA9" w:rsidRDefault="006C00E8" w:rsidP="004E35D3">
            <w:pPr>
              <w:tabs>
                <w:tab w:val="left" w:pos="1460"/>
              </w:tabs>
              <w:jc w:val="center"/>
            </w:pPr>
            <w:r w:rsidRPr="00A06EA9">
              <w:t>1.3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4E35D3" w:rsidRPr="00A06EA9" w:rsidRDefault="00C00FF7" w:rsidP="00ED0592">
            <w:pPr>
              <w:tabs>
                <w:tab w:val="left" w:pos="1460"/>
              </w:tabs>
              <w:jc w:val="both"/>
            </w:pPr>
            <w:r w:rsidRPr="00A06EA9">
              <w:t>Н</w:t>
            </w:r>
            <w:r w:rsidR="004E35D3" w:rsidRPr="00A06EA9">
              <w:t>азнач</w:t>
            </w:r>
            <w:r w:rsidRPr="00A06EA9">
              <w:t>ение</w:t>
            </w:r>
            <w:r w:rsidR="004E35D3" w:rsidRPr="00A06EA9">
              <w:t xml:space="preserve"> </w:t>
            </w:r>
            <w:r w:rsidR="00ED0592">
              <w:t>сотруд</w:t>
            </w:r>
            <w:r w:rsidR="004E35D3" w:rsidRPr="00A06EA9">
              <w:t>ников, уполномоченных на решение задач в области гражданской обороны, имеющих соответствующую подготовку в области гражданской обороны</w:t>
            </w:r>
            <w:r w:rsidR="004E35D3" w:rsidRPr="00A06EA9">
              <w:rPr>
                <w:vertAlign w:val="superscript"/>
              </w:rPr>
              <w:footnoteReference w:id="3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E35D3" w:rsidRPr="00A06EA9" w:rsidRDefault="00ED0592" w:rsidP="004E35D3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00FF7" w:rsidRPr="00A06EA9" w:rsidRDefault="00C00FF7" w:rsidP="00C00FF7">
            <w:pPr>
              <w:tabs>
                <w:tab w:val="left" w:pos="1460"/>
              </w:tabs>
              <w:jc w:val="center"/>
            </w:pPr>
            <w:r w:rsidRPr="00A06EA9">
              <w:t>До 1 сентября 202</w:t>
            </w:r>
            <w:r w:rsidR="00A35D2B" w:rsidRPr="00A90ADB">
              <w:t>3</w:t>
            </w:r>
            <w:r w:rsidRPr="00A06EA9">
              <w:t xml:space="preserve"> года</w:t>
            </w:r>
          </w:p>
          <w:p w:rsidR="004E35D3" w:rsidRPr="00A06EA9" w:rsidRDefault="00C00FF7" w:rsidP="00C00FF7">
            <w:pPr>
              <w:tabs>
                <w:tab w:val="left" w:pos="1460"/>
              </w:tabs>
              <w:jc w:val="center"/>
            </w:pPr>
            <w:r w:rsidRPr="00A06EA9">
              <w:t>(далее по мере необходимости)</w:t>
            </w:r>
          </w:p>
        </w:tc>
      </w:tr>
      <w:tr w:rsidR="00CD260A" w:rsidRPr="00A35D2B" w:rsidTr="00BA2B51">
        <w:tc>
          <w:tcPr>
            <w:tcW w:w="262" w:type="pct"/>
            <w:shd w:val="clear" w:color="auto" w:fill="auto"/>
            <w:vAlign w:val="center"/>
          </w:tcPr>
          <w:p w:rsidR="004E35D3" w:rsidRPr="00A35D2B" w:rsidRDefault="006C00E8" w:rsidP="004E35D3">
            <w:pPr>
              <w:tabs>
                <w:tab w:val="left" w:pos="1460"/>
              </w:tabs>
              <w:jc w:val="center"/>
            </w:pPr>
            <w:r w:rsidRPr="00A35D2B">
              <w:lastRenderedPageBreak/>
              <w:t>1.4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4E35D3" w:rsidRPr="00A35D2B" w:rsidRDefault="00C00FF7" w:rsidP="00406A72">
            <w:pPr>
              <w:tabs>
                <w:tab w:val="left" w:pos="1460"/>
              </w:tabs>
              <w:jc w:val="both"/>
            </w:pPr>
            <w:r w:rsidRPr="00A35D2B">
              <w:t>Н</w:t>
            </w:r>
            <w:r w:rsidR="004E35D3" w:rsidRPr="00A35D2B">
              <w:t>азнач</w:t>
            </w:r>
            <w:r w:rsidRPr="00A35D2B">
              <w:t>ение</w:t>
            </w:r>
            <w:r w:rsidR="004E35D3" w:rsidRPr="00A35D2B">
              <w:t xml:space="preserve"> лиц</w:t>
            </w:r>
            <w:r w:rsidR="00ED0592">
              <w:t>а</w:t>
            </w:r>
            <w:r w:rsidR="004E35D3" w:rsidRPr="00A35D2B">
              <w:t xml:space="preserve">, </w:t>
            </w:r>
            <w:proofErr w:type="gramStart"/>
            <w:r w:rsidR="004E35D3" w:rsidRPr="00A35D2B">
              <w:t>ответственных</w:t>
            </w:r>
            <w:proofErr w:type="gramEnd"/>
            <w:r w:rsidR="004E35D3" w:rsidRPr="00A35D2B">
              <w:t xml:space="preserve"> за обеспечение безопасности дорожного движения и прошедших аттестацию на право занимать указанные должности</w:t>
            </w:r>
            <w:r w:rsidR="004E35D3" w:rsidRPr="00A35D2B">
              <w:rPr>
                <w:vertAlign w:val="superscript"/>
              </w:rPr>
              <w:footnoteReference w:id="4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E35D3" w:rsidRPr="00A35D2B" w:rsidRDefault="00ED0592" w:rsidP="004E35D3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00FF7" w:rsidRPr="00A35D2B" w:rsidRDefault="00C00FF7" w:rsidP="00C00FF7">
            <w:pPr>
              <w:tabs>
                <w:tab w:val="left" w:pos="1460"/>
              </w:tabs>
              <w:jc w:val="center"/>
            </w:pPr>
            <w:r w:rsidRPr="00A35D2B">
              <w:t>До 1 сентября 202</w:t>
            </w:r>
            <w:r w:rsidR="00A35D2B" w:rsidRPr="00A90ADB">
              <w:t>3</w:t>
            </w:r>
            <w:r w:rsidRPr="00A35D2B">
              <w:t xml:space="preserve"> года</w:t>
            </w:r>
          </w:p>
          <w:p w:rsidR="004E35D3" w:rsidRPr="00A35D2B" w:rsidRDefault="00C00FF7" w:rsidP="00C00FF7">
            <w:pPr>
              <w:tabs>
                <w:tab w:val="left" w:pos="1460"/>
              </w:tabs>
              <w:jc w:val="center"/>
            </w:pPr>
            <w:r w:rsidRPr="00A35D2B">
              <w:t>(далее по мере необходимости)</w:t>
            </w:r>
          </w:p>
        </w:tc>
      </w:tr>
      <w:tr w:rsidR="00CD260A" w:rsidRPr="00A35D2B" w:rsidTr="00BA2B51">
        <w:tc>
          <w:tcPr>
            <w:tcW w:w="262" w:type="pct"/>
            <w:shd w:val="clear" w:color="auto" w:fill="auto"/>
            <w:vAlign w:val="center"/>
          </w:tcPr>
          <w:p w:rsidR="004E35D3" w:rsidRPr="00A35D2B" w:rsidRDefault="006C00E8" w:rsidP="004E35D3">
            <w:pPr>
              <w:tabs>
                <w:tab w:val="left" w:pos="1460"/>
              </w:tabs>
              <w:jc w:val="center"/>
            </w:pPr>
            <w:r w:rsidRPr="00A35D2B">
              <w:t>1.5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4E35D3" w:rsidRPr="00A35D2B" w:rsidRDefault="00C00FF7" w:rsidP="00406A72">
            <w:pPr>
              <w:tabs>
                <w:tab w:val="left" w:pos="1460"/>
              </w:tabs>
              <w:jc w:val="both"/>
            </w:pPr>
            <w:r w:rsidRPr="00A35D2B">
              <w:t>Н</w:t>
            </w:r>
            <w:r w:rsidR="00406A72" w:rsidRPr="00A35D2B">
              <w:t>азнач</w:t>
            </w:r>
            <w:r w:rsidRPr="00A35D2B">
              <w:t>ение</w:t>
            </w:r>
            <w:r w:rsidR="00406A72" w:rsidRPr="00A35D2B">
              <w:rPr>
                <w:sz w:val="20"/>
              </w:rPr>
              <w:t xml:space="preserve"> </w:t>
            </w:r>
            <w:r w:rsidR="00406A72" w:rsidRPr="00A35D2B">
              <w:t>должностных лиц, ответственных за защиту информации ограниченного доступа, а также лиц, ответственных за организацию обработки персональных данных</w:t>
            </w:r>
            <w:r w:rsidR="00406A72" w:rsidRPr="00A35D2B">
              <w:rPr>
                <w:vertAlign w:val="superscript"/>
              </w:rPr>
              <w:footnoteReference w:id="5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E35D3" w:rsidRPr="00A35D2B" w:rsidRDefault="00ED0592" w:rsidP="004E35D3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00FF7" w:rsidRPr="00A35D2B" w:rsidRDefault="00C00FF7" w:rsidP="00C00FF7">
            <w:pPr>
              <w:tabs>
                <w:tab w:val="left" w:pos="1460"/>
              </w:tabs>
              <w:jc w:val="center"/>
            </w:pPr>
            <w:r w:rsidRPr="00A35D2B">
              <w:t>До 1 сентября 202</w:t>
            </w:r>
            <w:r w:rsidR="00A35D2B" w:rsidRPr="00A90ADB">
              <w:t>3</w:t>
            </w:r>
            <w:r w:rsidRPr="00A35D2B">
              <w:t xml:space="preserve"> года</w:t>
            </w:r>
          </w:p>
          <w:p w:rsidR="004E35D3" w:rsidRPr="00A35D2B" w:rsidRDefault="00C00FF7" w:rsidP="00C00FF7">
            <w:pPr>
              <w:tabs>
                <w:tab w:val="left" w:pos="1460"/>
              </w:tabs>
              <w:jc w:val="center"/>
            </w:pPr>
            <w:r w:rsidRPr="00A35D2B">
              <w:t>(далее по мере необходимости)</w:t>
            </w:r>
          </w:p>
        </w:tc>
      </w:tr>
      <w:tr w:rsidR="00ED0592" w:rsidRPr="001748CA" w:rsidTr="00ED0592">
        <w:tc>
          <w:tcPr>
            <w:tcW w:w="262" w:type="pct"/>
            <w:shd w:val="clear" w:color="auto" w:fill="auto"/>
            <w:vAlign w:val="center"/>
          </w:tcPr>
          <w:p w:rsidR="00ED0592" w:rsidRPr="001748CA" w:rsidRDefault="00ED0592" w:rsidP="00406A72">
            <w:pPr>
              <w:tabs>
                <w:tab w:val="left" w:pos="1460"/>
              </w:tabs>
              <w:jc w:val="center"/>
            </w:pPr>
            <w:r w:rsidRPr="001748CA">
              <w:t>1.6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D0592" w:rsidRPr="001748CA" w:rsidRDefault="00ED0592" w:rsidP="00406A72">
            <w:pPr>
              <w:tabs>
                <w:tab w:val="left" w:pos="1460"/>
              </w:tabs>
              <w:jc w:val="both"/>
            </w:pPr>
            <w:r w:rsidRPr="001748CA">
              <w:t>Назначение</w:t>
            </w:r>
            <w:r w:rsidRPr="001748CA">
              <w:rPr>
                <w:sz w:val="20"/>
                <w:szCs w:val="28"/>
              </w:rPr>
              <w:t xml:space="preserve"> </w:t>
            </w:r>
            <w:r w:rsidRPr="001748CA">
              <w:t xml:space="preserve">должностных лиц, ответственных за осуществление ежедневного </w:t>
            </w:r>
            <w:proofErr w:type="gramStart"/>
            <w:r w:rsidRPr="001748CA">
              <w:t>контроля за</w:t>
            </w:r>
            <w:proofErr w:type="gramEnd"/>
            <w:r w:rsidRPr="001748CA">
              <w:t xml:space="preserve"> качеством оказания охранных услуг на объекте (территории) организации, осуществляющей образовательную деятельность (далее – организация или учреждение)</w:t>
            </w:r>
            <w:r w:rsidRPr="001748CA">
              <w:rPr>
                <w:vertAlign w:val="superscript"/>
              </w:rPr>
              <w:footnoteReference w:id="6"/>
            </w:r>
          </w:p>
        </w:tc>
        <w:tc>
          <w:tcPr>
            <w:tcW w:w="696" w:type="pct"/>
            <w:shd w:val="clear" w:color="auto" w:fill="auto"/>
          </w:tcPr>
          <w:p w:rsidR="00ED0592" w:rsidRDefault="00ED0592" w:rsidP="00ED0592">
            <w:pPr>
              <w:jc w:val="center"/>
            </w:pPr>
            <w:r w:rsidRPr="00F66238"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D0592" w:rsidRPr="001748CA" w:rsidRDefault="00ED0592" w:rsidP="00C00FF7">
            <w:pPr>
              <w:tabs>
                <w:tab w:val="left" w:pos="1460"/>
              </w:tabs>
              <w:jc w:val="center"/>
            </w:pPr>
            <w:r w:rsidRPr="001748CA">
              <w:t>До 1 сентября 202</w:t>
            </w:r>
            <w:r w:rsidRPr="00A90ADB">
              <w:t>3</w:t>
            </w:r>
            <w:r w:rsidRPr="001748CA">
              <w:t xml:space="preserve"> года</w:t>
            </w:r>
          </w:p>
          <w:p w:rsidR="00ED0592" w:rsidRPr="001748CA" w:rsidRDefault="00ED0592" w:rsidP="00C00FF7">
            <w:pPr>
              <w:tabs>
                <w:tab w:val="left" w:pos="1460"/>
              </w:tabs>
              <w:jc w:val="center"/>
            </w:pPr>
            <w:r w:rsidRPr="001748CA">
              <w:t>(далее по мере необходимости)</w:t>
            </w:r>
          </w:p>
        </w:tc>
      </w:tr>
      <w:tr w:rsidR="00ED0592" w:rsidRPr="001748CA" w:rsidTr="00ED0592">
        <w:tc>
          <w:tcPr>
            <w:tcW w:w="262" w:type="pct"/>
            <w:shd w:val="clear" w:color="auto" w:fill="auto"/>
            <w:vAlign w:val="center"/>
          </w:tcPr>
          <w:p w:rsidR="00ED0592" w:rsidRPr="001748CA" w:rsidRDefault="00ED0592" w:rsidP="00406A72">
            <w:pPr>
              <w:tabs>
                <w:tab w:val="left" w:pos="1460"/>
              </w:tabs>
              <w:jc w:val="center"/>
            </w:pPr>
            <w:r w:rsidRPr="001748CA">
              <w:t>1.7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D0592" w:rsidRPr="001748CA" w:rsidRDefault="00ED0592" w:rsidP="00406A72">
            <w:pPr>
              <w:tabs>
                <w:tab w:val="left" w:pos="1460"/>
              </w:tabs>
              <w:jc w:val="both"/>
            </w:pPr>
            <w:r w:rsidRPr="001748CA">
              <w:t>Назначение</w:t>
            </w:r>
            <w:r w:rsidRPr="001748CA">
              <w:rPr>
                <w:sz w:val="20"/>
                <w:szCs w:val="28"/>
              </w:rPr>
              <w:t xml:space="preserve"> </w:t>
            </w:r>
            <w:r w:rsidRPr="001748CA">
              <w:t xml:space="preserve">должностных лиц, ответственных за проведение ежедневных инструктажей сотрудников, обеспечивающих охрану объекта (территории), и за осуществление ежедневного контроля выполнения на объекте (территории) требований пропускного и </w:t>
            </w:r>
            <w:proofErr w:type="spellStart"/>
            <w:r w:rsidRPr="001748CA">
              <w:t>внутриобъектового</w:t>
            </w:r>
            <w:proofErr w:type="spellEnd"/>
            <w:r w:rsidRPr="001748CA">
              <w:t xml:space="preserve"> режимов</w:t>
            </w:r>
            <w:r w:rsidRPr="001748CA">
              <w:rPr>
                <w:vertAlign w:val="superscript"/>
              </w:rPr>
              <w:footnoteReference w:id="7"/>
            </w:r>
          </w:p>
        </w:tc>
        <w:tc>
          <w:tcPr>
            <w:tcW w:w="696" w:type="pct"/>
            <w:shd w:val="clear" w:color="auto" w:fill="auto"/>
          </w:tcPr>
          <w:p w:rsidR="00ED0592" w:rsidRDefault="00ED0592" w:rsidP="00ED0592">
            <w:pPr>
              <w:jc w:val="center"/>
            </w:pPr>
            <w:r w:rsidRPr="00F66238"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D0592" w:rsidRPr="001748CA" w:rsidRDefault="00ED0592" w:rsidP="00C00FF7">
            <w:pPr>
              <w:tabs>
                <w:tab w:val="left" w:pos="1460"/>
              </w:tabs>
              <w:jc w:val="center"/>
            </w:pPr>
            <w:r w:rsidRPr="001748CA">
              <w:t>До 1 сентября 202</w:t>
            </w:r>
            <w:r>
              <w:t>3</w:t>
            </w:r>
            <w:r w:rsidRPr="001748CA">
              <w:t xml:space="preserve"> года</w:t>
            </w:r>
          </w:p>
          <w:p w:rsidR="00ED0592" w:rsidRPr="001748CA" w:rsidRDefault="00ED0592" w:rsidP="00C00FF7">
            <w:pPr>
              <w:tabs>
                <w:tab w:val="left" w:pos="1460"/>
              </w:tabs>
              <w:jc w:val="center"/>
            </w:pPr>
            <w:r w:rsidRPr="001748CA">
              <w:t>(далее по мере необходимости)</w:t>
            </w:r>
          </w:p>
        </w:tc>
      </w:tr>
      <w:tr w:rsidR="00ED0592" w:rsidRPr="00A06FAE" w:rsidTr="00ED0592">
        <w:tc>
          <w:tcPr>
            <w:tcW w:w="262" w:type="pct"/>
            <w:shd w:val="clear" w:color="auto" w:fill="auto"/>
            <w:vAlign w:val="center"/>
          </w:tcPr>
          <w:p w:rsidR="00ED0592" w:rsidRPr="00A06FAE" w:rsidRDefault="00ED0592" w:rsidP="00324704">
            <w:pPr>
              <w:tabs>
                <w:tab w:val="left" w:pos="1460"/>
              </w:tabs>
              <w:jc w:val="center"/>
            </w:pPr>
            <w:r w:rsidRPr="00A06FAE">
              <w:t>1.8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D0592" w:rsidRPr="00A06FAE" w:rsidRDefault="00ED0592" w:rsidP="00ED0592">
            <w:pPr>
              <w:tabs>
                <w:tab w:val="left" w:pos="1460"/>
              </w:tabs>
              <w:jc w:val="both"/>
            </w:pPr>
            <w:r w:rsidRPr="00A06FAE">
              <w:t xml:space="preserve">Организация службы охраны труда или назначение специалиста </w:t>
            </w:r>
            <w:r>
              <w:t>в области</w:t>
            </w:r>
            <w:r w:rsidRPr="00A06FAE">
              <w:t xml:space="preserve"> охран</w:t>
            </w:r>
            <w:r>
              <w:t>ы</w:t>
            </w:r>
            <w:r w:rsidRPr="00A06FAE">
              <w:t xml:space="preserve"> труда</w:t>
            </w:r>
            <w:r w:rsidRPr="00A06FAE">
              <w:rPr>
                <w:rStyle w:val="ae"/>
              </w:rPr>
              <w:footnoteReference w:id="8"/>
            </w:r>
          </w:p>
        </w:tc>
        <w:tc>
          <w:tcPr>
            <w:tcW w:w="696" w:type="pct"/>
            <w:shd w:val="clear" w:color="auto" w:fill="auto"/>
          </w:tcPr>
          <w:p w:rsidR="00ED0592" w:rsidRDefault="00ED0592" w:rsidP="00ED0592">
            <w:pPr>
              <w:jc w:val="center"/>
            </w:pPr>
            <w:r w:rsidRPr="00F66238"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D0592" w:rsidRPr="00A06FAE" w:rsidRDefault="00ED0592" w:rsidP="00324704">
            <w:pPr>
              <w:tabs>
                <w:tab w:val="left" w:pos="1460"/>
              </w:tabs>
              <w:jc w:val="center"/>
            </w:pPr>
            <w:r w:rsidRPr="00A06FAE">
              <w:t>До 1 сентября 202</w:t>
            </w:r>
            <w:r>
              <w:t>3</w:t>
            </w:r>
            <w:r w:rsidRPr="00A06FAE">
              <w:t xml:space="preserve"> года</w:t>
            </w:r>
          </w:p>
          <w:p w:rsidR="00ED0592" w:rsidRPr="00A06FAE" w:rsidRDefault="00ED0592" w:rsidP="00324704">
            <w:pPr>
              <w:tabs>
                <w:tab w:val="left" w:pos="1460"/>
              </w:tabs>
              <w:jc w:val="center"/>
            </w:pPr>
            <w:r w:rsidRPr="00A06FAE">
              <w:t>(далее по мере необходимости)</w:t>
            </w:r>
          </w:p>
        </w:tc>
      </w:tr>
      <w:tr w:rsidR="00ED0592" w:rsidRPr="00C560F1" w:rsidTr="00ED0592">
        <w:tc>
          <w:tcPr>
            <w:tcW w:w="262" w:type="pct"/>
            <w:shd w:val="clear" w:color="auto" w:fill="auto"/>
            <w:vAlign w:val="center"/>
          </w:tcPr>
          <w:p w:rsidR="00ED0592" w:rsidRPr="00C560F1" w:rsidRDefault="00ED0592" w:rsidP="00324704">
            <w:pPr>
              <w:tabs>
                <w:tab w:val="left" w:pos="1460"/>
              </w:tabs>
              <w:jc w:val="center"/>
            </w:pPr>
            <w:r w:rsidRPr="00C560F1">
              <w:t>1.9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D0592" w:rsidRPr="00C560F1" w:rsidRDefault="00ED0592" w:rsidP="00324704">
            <w:pPr>
              <w:tabs>
                <w:tab w:val="left" w:pos="1460"/>
              </w:tabs>
              <w:jc w:val="both"/>
            </w:pPr>
            <w:r w:rsidRPr="00C560F1">
              <w:t>Назначение лиц, на которых возлагаются обязанности по организации проведения всех видов работ в электроустановках потребителя (далее - ответственный за электрохозяйство), и его заместителя</w:t>
            </w:r>
            <w:r w:rsidRPr="00C560F1">
              <w:rPr>
                <w:rStyle w:val="ae"/>
              </w:rPr>
              <w:footnoteReference w:id="9"/>
            </w:r>
          </w:p>
        </w:tc>
        <w:tc>
          <w:tcPr>
            <w:tcW w:w="696" w:type="pct"/>
            <w:shd w:val="clear" w:color="auto" w:fill="auto"/>
          </w:tcPr>
          <w:p w:rsidR="00ED0592" w:rsidRDefault="00ED0592" w:rsidP="00ED0592">
            <w:pPr>
              <w:jc w:val="center"/>
            </w:pPr>
            <w:r w:rsidRPr="00F66238"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D0592" w:rsidRPr="00C560F1" w:rsidRDefault="00ED0592" w:rsidP="001B429C">
            <w:pPr>
              <w:tabs>
                <w:tab w:val="left" w:pos="1460"/>
              </w:tabs>
              <w:jc w:val="center"/>
            </w:pPr>
            <w:r w:rsidRPr="00C560F1">
              <w:t>До 1 сентября 2023 года</w:t>
            </w:r>
          </w:p>
          <w:p w:rsidR="00ED0592" w:rsidRPr="00C560F1" w:rsidRDefault="00ED0592" w:rsidP="001B429C">
            <w:pPr>
              <w:tabs>
                <w:tab w:val="left" w:pos="1460"/>
              </w:tabs>
              <w:jc w:val="center"/>
            </w:pPr>
            <w:r w:rsidRPr="00C560F1">
              <w:t>(далее по мере необходимости)</w:t>
            </w:r>
          </w:p>
        </w:tc>
      </w:tr>
      <w:tr w:rsidR="00ED0592" w:rsidRPr="00C560F1" w:rsidTr="00ED0592">
        <w:tc>
          <w:tcPr>
            <w:tcW w:w="262" w:type="pct"/>
            <w:shd w:val="clear" w:color="auto" w:fill="auto"/>
            <w:vAlign w:val="center"/>
          </w:tcPr>
          <w:p w:rsidR="00ED0592" w:rsidRPr="00C560F1" w:rsidRDefault="00ED0592" w:rsidP="00324704">
            <w:pPr>
              <w:tabs>
                <w:tab w:val="left" w:pos="1460"/>
              </w:tabs>
              <w:jc w:val="center"/>
            </w:pPr>
            <w:r w:rsidRPr="00C560F1">
              <w:t>1.10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D0592" w:rsidRPr="00C560F1" w:rsidRDefault="00ED0592" w:rsidP="00324704">
            <w:pPr>
              <w:tabs>
                <w:tab w:val="left" w:pos="1460"/>
              </w:tabs>
              <w:jc w:val="both"/>
            </w:pPr>
            <w:r w:rsidRPr="00C560F1">
              <w:t xml:space="preserve">Утверждение организационных правовых актов по вопросам безопасности, планов </w:t>
            </w:r>
            <w:r w:rsidRPr="00C560F1">
              <w:lastRenderedPageBreak/>
              <w:t>работ, проведение необходимых совещаний и инструктажей</w:t>
            </w:r>
          </w:p>
        </w:tc>
        <w:tc>
          <w:tcPr>
            <w:tcW w:w="696" w:type="pct"/>
            <w:shd w:val="clear" w:color="auto" w:fill="auto"/>
          </w:tcPr>
          <w:p w:rsidR="00ED0592" w:rsidRDefault="00ED0592" w:rsidP="00ED0592">
            <w:pPr>
              <w:jc w:val="center"/>
            </w:pPr>
            <w:r w:rsidRPr="00F66238">
              <w:lastRenderedPageBreak/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D0592" w:rsidRPr="00C560F1" w:rsidRDefault="00ED0592" w:rsidP="00324704">
            <w:pPr>
              <w:tabs>
                <w:tab w:val="left" w:pos="1460"/>
              </w:tabs>
              <w:jc w:val="center"/>
            </w:pPr>
            <w:r w:rsidRPr="00C560F1">
              <w:t>До 1 сентября 202</w:t>
            </w:r>
            <w:r>
              <w:t>3</w:t>
            </w:r>
            <w:r w:rsidRPr="00C560F1">
              <w:t xml:space="preserve"> года</w:t>
            </w:r>
          </w:p>
        </w:tc>
      </w:tr>
      <w:tr w:rsidR="00CD260A" w:rsidRPr="00C560F1" w:rsidTr="00DF11BB">
        <w:trPr>
          <w:trHeight w:val="47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  <w:rPr>
                <w:b/>
              </w:rPr>
            </w:pPr>
            <w:r w:rsidRPr="00C560F1">
              <w:rPr>
                <w:b/>
              </w:rPr>
              <w:lastRenderedPageBreak/>
              <w:t>2. МЕРОПРИЯТИЯ ПО ПРОТИВОДЕЙСТВИЮ УГРОЗАМ КРИМИНАЛЬНОГО И ТЕРРОРИСТИЧЕСКОГО ХАРАКТЕРА</w:t>
            </w:r>
          </w:p>
        </w:tc>
      </w:tr>
      <w:tr w:rsidR="00CD260A" w:rsidRPr="00C560F1" w:rsidTr="00BA2B51">
        <w:tc>
          <w:tcPr>
            <w:tcW w:w="262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2.1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both"/>
            </w:pPr>
            <w:r w:rsidRPr="00C560F1">
              <w:t xml:space="preserve">Обеспечение выполнения требований пропускного и </w:t>
            </w:r>
            <w:proofErr w:type="spellStart"/>
            <w:r w:rsidRPr="00C560F1">
              <w:t>внутриобъектового</w:t>
            </w:r>
            <w:proofErr w:type="spellEnd"/>
            <w:r w:rsidRPr="00C560F1">
              <w:t xml:space="preserve"> режимов на всех объектах (территориях) </w:t>
            </w:r>
            <w:r w:rsidR="000C2CE5" w:rsidRPr="00C560F1">
              <w:t>организации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C560F1" w:rsidRDefault="00ED0592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Постоянно</w:t>
            </w:r>
          </w:p>
        </w:tc>
      </w:tr>
      <w:tr w:rsidR="00CD260A" w:rsidRPr="00C560F1" w:rsidTr="00BA2B51">
        <w:tc>
          <w:tcPr>
            <w:tcW w:w="262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2.2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C560F1" w:rsidRDefault="000C2CE5" w:rsidP="00324704">
            <w:pPr>
              <w:tabs>
                <w:tab w:val="left" w:pos="1460"/>
              </w:tabs>
              <w:jc w:val="both"/>
            </w:pPr>
            <w:proofErr w:type="gramStart"/>
            <w:r w:rsidRPr="00C560F1">
              <w:t>Обеспечение</w:t>
            </w:r>
            <w:r w:rsidR="00324704" w:rsidRPr="00C560F1">
              <w:t xml:space="preserve"> соблюдени</w:t>
            </w:r>
            <w:r w:rsidRPr="00C560F1">
              <w:t>я</w:t>
            </w:r>
            <w:r w:rsidR="00324704" w:rsidRPr="00C560F1">
              <w:t xml:space="preserve"> требований пропускного режима в части предотвращения вноса (ввоза) и проноса (провоза) запрещенных предметов (взрывчатых, отравляющих веществ и биологических агентов, оружия, боеприпасов, токсичных химикатов, наркотических и других опасных предметов и веществ) на объекты (территории), а также недопущения несанкционированного (неконтролируемого) нахождения на объектах (территориях) посторонних лиц, предметов и транспортных средств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C560F1" w:rsidRDefault="00ED0592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Постоянно</w:t>
            </w:r>
          </w:p>
        </w:tc>
      </w:tr>
      <w:tr w:rsidR="00CD260A" w:rsidRPr="00C560F1" w:rsidTr="00BA2B51">
        <w:tc>
          <w:tcPr>
            <w:tcW w:w="262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2.3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both"/>
            </w:pPr>
            <w:r w:rsidRPr="00C560F1">
              <w:t>Обеспеч</w:t>
            </w:r>
            <w:r w:rsidR="000C2CE5" w:rsidRPr="00C560F1">
              <w:t xml:space="preserve">ение </w:t>
            </w:r>
            <w:r w:rsidRPr="00C560F1">
              <w:t>соблюдени</w:t>
            </w:r>
            <w:r w:rsidR="000C2CE5" w:rsidRPr="00C560F1">
              <w:t>я</w:t>
            </w:r>
            <w:r w:rsidRPr="00C560F1">
              <w:t xml:space="preserve"> требований </w:t>
            </w:r>
            <w:proofErr w:type="spellStart"/>
            <w:r w:rsidRPr="00C560F1">
              <w:t>внутриобъектового</w:t>
            </w:r>
            <w:proofErr w:type="spellEnd"/>
            <w:r w:rsidRPr="00C560F1">
              <w:t xml:space="preserve"> режима в части недопущения нахождения без обоснованной необходимости в открытом состоянии ворот, калиток, дверей, шлагбаумов и иных элементов ограждений и систем контроля доступа на объектах (территориях), в том числе в нерабочее время, в выходные и праздничные дни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C560F1" w:rsidRDefault="00ED0592" w:rsidP="00ED0592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Постоянно</w:t>
            </w:r>
          </w:p>
        </w:tc>
      </w:tr>
      <w:tr w:rsidR="00CD260A" w:rsidRPr="00C560F1" w:rsidTr="00BA2B51">
        <w:tc>
          <w:tcPr>
            <w:tcW w:w="262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2.4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both"/>
              <w:rPr>
                <w:highlight w:val="yellow"/>
              </w:rPr>
            </w:pPr>
            <w:r w:rsidRPr="00C560F1">
              <w:t>Утвер</w:t>
            </w:r>
            <w:r w:rsidR="000C2CE5" w:rsidRPr="00C560F1">
              <w:t>ж</w:t>
            </w:r>
            <w:r w:rsidRPr="00C560F1">
              <w:t>д</w:t>
            </w:r>
            <w:r w:rsidR="000C2CE5" w:rsidRPr="00C560F1">
              <w:t xml:space="preserve">ение </w:t>
            </w:r>
            <w:r w:rsidRPr="00C560F1">
              <w:t>и реализа</w:t>
            </w:r>
            <w:r w:rsidR="000C2CE5" w:rsidRPr="00C560F1">
              <w:t>ция</w:t>
            </w:r>
            <w:r w:rsidRPr="00C560F1">
              <w:t xml:space="preserve"> график</w:t>
            </w:r>
            <w:r w:rsidR="000C2CE5" w:rsidRPr="00C560F1">
              <w:t>ов</w:t>
            </w:r>
            <w:r w:rsidRPr="00C560F1">
              <w:t xml:space="preserve"> дежурства административного персонала на входах в здания, входящи</w:t>
            </w:r>
            <w:r w:rsidR="000C2CE5" w:rsidRPr="00C560F1">
              <w:t>х</w:t>
            </w:r>
            <w:r w:rsidRPr="00C560F1">
              <w:t xml:space="preserve"> в состав объекта (территории) организации, а также обеспечение дежурного административного персонала носимыми средствами тревожной сигнализации и (или) иными средствами экстренной связи и оповещения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C560F1" w:rsidRDefault="00ED0592" w:rsidP="00324704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До начала учебного года, далее в течение учебного года</w:t>
            </w:r>
          </w:p>
        </w:tc>
      </w:tr>
      <w:tr w:rsidR="00CD260A" w:rsidRPr="00C560F1" w:rsidTr="00ED0592">
        <w:tc>
          <w:tcPr>
            <w:tcW w:w="262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>2.5</w:t>
            </w:r>
          </w:p>
        </w:tc>
        <w:tc>
          <w:tcPr>
            <w:tcW w:w="3056" w:type="pct"/>
            <w:shd w:val="clear" w:color="auto" w:fill="auto"/>
          </w:tcPr>
          <w:p w:rsidR="00324704" w:rsidRPr="00ED0592" w:rsidRDefault="00324704" w:rsidP="00ED0592">
            <w:pPr>
              <w:tabs>
                <w:tab w:val="left" w:pos="1460"/>
              </w:tabs>
            </w:pPr>
            <w:r w:rsidRPr="00ED0592">
              <w:t>Заверш</w:t>
            </w:r>
            <w:r w:rsidR="000C2CE5" w:rsidRPr="00ED0592">
              <w:t>ение</w:t>
            </w:r>
            <w:r w:rsidRPr="00ED0592">
              <w:t xml:space="preserve"> мероприяти</w:t>
            </w:r>
            <w:r w:rsidR="000C2CE5" w:rsidRPr="00ED0592">
              <w:t>й</w:t>
            </w:r>
            <w:r w:rsidRPr="00ED0592">
              <w:t xml:space="preserve"> по обеспечению антитеррористической защищенности объектов (территорий) учреждений образования, в том числе по оборудованию их инженерно-техническими средствами и системами охраны</w:t>
            </w:r>
            <w:r w:rsidR="00A5086E" w:rsidRPr="00ED0592">
              <w:t xml:space="preserve"> (помещение </w:t>
            </w:r>
            <w:proofErr w:type="spellStart"/>
            <w:r w:rsidR="00A5086E" w:rsidRPr="00ED0592">
              <w:t>физ</w:t>
            </w:r>
            <w:proofErr w:type="gramStart"/>
            <w:r w:rsidR="00A5086E" w:rsidRPr="00ED0592">
              <w:t>.о</w:t>
            </w:r>
            <w:proofErr w:type="gramEnd"/>
            <w:r w:rsidR="00A5086E" w:rsidRPr="00ED0592">
              <w:t>храны</w:t>
            </w:r>
            <w:proofErr w:type="spellEnd"/>
            <w:r w:rsidR="00A5086E" w:rsidRPr="00ED0592">
              <w:t>, срок 2024 год)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C560F1" w:rsidRDefault="00ED0592" w:rsidP="00324704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C560F1" w:rsidRDefault="00324704" w:rsidP="00324704">
            <w:pPr>
              <w:tabs>
                <w:tab w:val="left" w:pos="1460"/>
              </w:tabs>
              <w:jc w:val="center"/>
            </w:pPr>
            <w:r w:rsidRPr="00C560F1">
              <w:t xml:space="preserve">В сроки, установленные межведомственными комиссиями по обследованию и категорированию и определенные утвержденными перечнями мероприятий по обеспечению антитеррористической </w:t>
            </w:r>
            <w:r w:rsidRPr="00C560F1">
              <w:lastRenderedPageBreak/>
              <w:t>защищенности</w:t>
            </w:r>
          </w:p>
        </w:tc>
      </w:tr>
      <w:tr w:rsidR="00CD260A" w:rsidRPr="00D75E00" w:rsidTr="00BA2B51">
        <w:tc>
          <w:tcPr>
            <w:tcW w:w="262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lastRenderedPageBreak/>
              <w:t>2.6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both"/>
            </w:pPr>
            <w:r w:rsidRPr="00D75E00">
              <w:t>Утвер</w:t>
            </w:r>
            <w:r w:rsidR="000C2CE5" w:rsidRPr="00D75E00">
              <w:t>ж</w:t>
            </w:r>
            <w:r w:rsidRPr="00D75E00">
              <w:t>д</w:t>
            </w:r>
            <w:r w:rsidR="000C2CE5" w:rsidRPr="00D75E00">
              <w:t>ение</w:t>
            </w:r>
            <w:r w:rsidRPr="00D75E00">
              <w:t xml:space="preserve"> план</w:t>
            </w:r>
            <w:r w:rsidR="000C2CE5" w:rsidRPr="00D75E00">
              <w:t>а</w:t>
            </w:r>
            <w:r w:rsidRPr="00D75E00">
              <w:t xml:space="preserve"> мероприятий по обеспечению антитеррористической защищенности на очередной календарный год с учетом выполнения (невыполнения) утвержденных на основании результатов обследования и категорирования перечней мероприятий по обеспечению антитеррористической защищенности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D75E00" w:rsidRDefault="00ED0592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Декабрь 202</w:t>
            </w:r>
            <w:r w:rsidR="00D75E00">
              <w:t>3</w:t>
            </w:r>
            <w:r w:rsidRPr="00D75E00">
              <w:t xml:space="preserve"> года</w:t>
            </w:r>
          </w:p>
        </w:tc>
      </w:tr>
      <w:tr w:rsidR="00CD260A" w:rsidRPr="00D75E00" w:rsidTr="00BA2B51">
        <w:tc>
          <w:tcPr>
            <w:tcW w:w="262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2.7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both"/>
            </w:pPr>
            <w:r w:rsidRPr="00D75E00">
              <w:t>Организ</w:t>
            </w:r>
            <w:r w:rsidR="000C2CE5" w:rsidRPr="00D75E00">
              <w:t>ация</w:t>
            </w:r>
            <w:r w:rsidRPr="00D75E00">
              <w:t xml:space="preserve"> взаимодействи</w:t>
            </w:r>
            <w:r w:rsidR="000C2CE5" w:rsidRPr="00D75E00">
              <w:t>я</w:t>
            </w:r>
            <w:r w:rsidRPr="00D75E00">
              <w:t xml:space="preserve">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в рамках выполнения соответствующего плана взаимодействия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D75E00" w:rsidRDefault="00ED0592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Постоянно</w:t>
            </w:r>
          </w:p>
        </w:tc>
      </w:tr>
      <w:tr w:rsidR="00CD260A" w:rsidRPr="00D75E00" w:rsidTr="00BA2B51">
        <w:tc>
          <w:tcPr>
            <w:tcW w:w="262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2.8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both"/>
            </w:pPr>
            <w:r w:rsidRPr="00D75E00">
              <w:t>Обеспеч</w:t>
            </w:r>
            <w:r w:rsidR="000C2CE5" w:rsidRPr="00D75E00">
              <w:t>ение</w:t>
            </w:r>
            <w:r w:rsidRPr="00D75E00">
              <w:t xml:space="preserve"> постоянн</w:t>
            </w:r>
            <w:r w:rsidR="000C2CE5" w:rsidRPr="00D75E00">
              <w:t xml:space="preserve">ого </w:t>
            </w:r>
            <w:proofErr w:type="gramStart"/>
            <w:r w:rsidRPr="00D75E00">
              <w:t>контрол</w:t>
            </w:r>
            <w:r w:rsidR="000C2CE5" w:rsidRPr="00D75E00">
              <w:t>я</w:t>
            </w:r>
            <w:r w:rsidRPr="00D75E00">
              <w:t xml:space="preserve"> за</w:t>
            </w:r>
            <w:proofErr w:type="gramEnd"/>
            <w:r w:rsidRPr="00D75E00">
              <w:t xml:space="preserve"> состоянием антитеррористической защищенности объектов (территорий), </w:t>
            </w:r>
            <w:r w:rsidR="000C2CE5" w:rsidRPr="00D75E00">
              <w:t xml:space="preserve">за </w:t>
            </w:r>
            <w:r w:rsidRPr="00D75E00">
              <w:t>исправностью инженерно-технических средств и систем безопасности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D75E00" w:rsidRDefault="00ED0592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Постоянно</w:t>
            </w:r>
          </w:p>
        </w:tc>
      </w:tr>
      <w:tr w:rsidR="00CD260A" w:rsidRPr="00D75E00" w:rsidTr="00BA2B51">
        <w:tc>
          <w:tcPr>
            <w:tcW w:w="262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2.9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both"/>
            </w:pPr>
            <w:r w:rsidRPr="00D75E00">
              <w:t>Прове</w:t>
            </w:r>
            <w:r w:rsidR="000C2CE5" w:rsidRPr="00D75E00">
              <w:t>дение</w:t>
            </w:r>
            <w:r w:rsidRPr="00D75E00">
              <w:t xml:space="preserve"> актуализаци</w:t>
            </w:r>
            <w:r w:rsidR="000C2CE5" w:rsidRPr="00D75E00">
              <w:t>и</w:t>
            </w:r>
            <w:r w:rsidRPr="00D75E00">
              <w:t xml:space="preserve"> паспортов безопасности объектов (территорий) организаци</w:t>
            </w:r>
            <w:r w:rsidR="002557DD" w:rsidRPr="00D75E00">
              <w:t>и</w:t>
            </w:r>
            <w:r w:rsidRPr="00D75E00">
              <w:t xml:space="preserve">, на которых завершено выполнение всего комплекса мероприятий по обеспечению их антитеррористической защищенности в части инженерно-технической защищенности и </w:t>
            </w:r>
            <w:proofErr w:type="spellStart"/>
            <w:r w:rsidRPr="00D75E00">
              <w:t>укрепленности</w:t>
            </w:r>
            <w:proofErr w:type="spellEnd"/>
            <w:r w:rsidRPr="00D75E00">
              <w:t>, с отражением в них выводов о соответствии объектов (территорий) организаци</w:t>
            </w:r>
            <w:r w:rsidR="002557DD" w:rsidRPr="00D75E00">
              <w:t>и</w:t>
            </w:r>
            <w:r w:rsidRPr="00D75E00">
              <w:t xml:space="preserve"> предъявляемым требованиям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D75E00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До 1 декабря 202</w:t>
            </w:r>
            <w:r w:rsidR="00D75E00">
              <w:t>3</w:t>
            </w:r>
            <w:r w:rsidRPr="00D75E00">
              <w:t xml:space="preserve"> года (при необходимости)</w:t>
            </w:r>
          </w:p>
        </w:tc>
      </w:tr>
      <w:tr w:rsidR="00CD260A" w:rsidRPr="00D75E00" w:rsidTr="00BA2B51">
        <w:tc>
          <w:tcPr>
            <w:tcW w:w="262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2.10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both"/>
            </w:pPr>
            <w:r w:rsidRPr="00D75E00">
              <w:t>Обеспеч</w:t>
            </w:r>
            <w:r w:rsidR="00B5243C" w:rsidRPr="00D75E00">
              <w:t>ение</w:t>
            </w:r>
            <w:r w:rsidRPr="00D75E00">
              <w:t xml:space="preserve"> информировани</w:t>
            </w:r>
            <w:r w:rsidR="00B5243C" w:rsidRPr="00D75E00">
              <w:t>я</w:t>
            </w:r>
            <w:r w:rsidRPr="00D75E00">
              <w:t xml:space="preserve"> территориального (линейного)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организаций (граждан)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D75E00" w:rsidRDefault="00242387" w:rsidP="00324704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D75E00" w:rsidRDefault="00324704" w:rsidP="005501AA">
            <w:pPr>
              <w:tabs>
                <w:tab w:val="left" w:pos="1460"/>
              </w:tabs>
              <w:jc w:val="center"/>
            </w:pPr>
            <w:r w:rsidRPr="00D75E00">
              <w:t>Заблаговременно перед сдачей помещени</w:t>
            </w:r>
            <w:r w:rsidR="005501AA" w:rsidRPr="00D75E00">
              <w:t>й</w:t>
            </w:r>
            <w:r w:rsidRPr="00D75E00">
              <w:t xml:space="preserve"> (территорий) в аренду или проведением работ</w:t>
            </w:r>
          </w:p>
        </w:tc>
      </w:tr>
      <w:tr w:rsidR="00CD260A" w:rsidRPr="00D75E00" w:rsidTr="00BA2B51">
        <w:tc>
          <w:tcPr>
            <w:tcW w:w="262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2.11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D75E00" w:rsidRDefault="00324704" w:rsidP="00242387">
            <w:pPr>
              <w:tabs>
                <w:tab w:val="left" w:pos="1460"/>
              </w:tabs>
              <w:jc w:val="both"/>
            </w:pPr>
            <w:r w:rsidRPr="00D75E00">
              <w:t>Огранич</w:t>
            </w:r>
            <w:r w:rsidR="00B5243C" w:rsidRPr="00D75E00">
              <w:t>ение</w:t>
            </w:r>
            <w:r w:rsidRPr="00D75E00">
              <w:t xml:space="preserve"> доступ</w:t>
            </w:r>
            <w:r w:rsidR="00B5243C" w:rsidRPr="00D75E00">
              <w:t>а</w:t>
            </w:r>
            <w:r w:rsidR="00242387">
              <w:t xml:space="preserve"> уча</w:t>
            </w:r>
            <w:r w:rsidRPr="00D75E00">
              <w:t xml:space="preserve">щихся к ремонтируемым помещениям, </w:t>
            </w:r>
            <w:r w:rsidR="00B5243C" w:rsidRPr="00D75E00">
              <w:t>а также ограничение</w:t>
            </w:r>
            <w:r w:rsidRPr="00D75E00">
              <w:t xml:space="preserve"> доступ</w:t>
            </w:r>
            <w:r w:rsidR="00B5243C" w:rsidRPr="00D75E00">
              <w:t>а</w:t>
            </w:r>
            <w:r w:rsidRPr="00D75E00">
              <w:t xml:space="preserve"> посторонних лиц, привлекаемых для проведения </w:t>
            </w:r>
            <w:r w:rsidR="005C4245" w:rsidRPr="00D75E00">
              <w:t xml:space="preserve">ремонтных </w:t>
            </w:r>
            <w:r w:rsidRPr="00D75E00">
              <w:t>работ, в п</w:t>
            </w:r>
            <w:r w:rsidR="00242387">
              <w:t>омещения, в которых пребывают уча</w:t>
            </w:r>
            <w:r w:rsidRPr="00D75E00">
              <w:t>щиеся (воспитанники)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D75E00" w:rsidRDefault="00242387" w:rsidP="00324704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D75E00" w:rsidRDefault="00324704" w:rsidP="00324704">
            <w:pPr>
              <w:tabs>
                <w:tab w:val="left" w:pos="1460"/>
              </w:tabs>
              <w:jc w:val="center"/>
            </w:pPr>
            <w:r w:rsidRPr="00D75E00">
              <w:t>На период любых ремонтных и строительных работ на объектах образования</w:t>
            </w:r>
          </w:p>
        </w:tc>
      </w:tr>
      <w:tr w:rsidR="00CD260A" w:rsidRPr="006D6A47" w:rsidTr="00BA2B51">
        <w:tc>
          <w:tcPr>
            <w:tcW w:w="262" w:type="pct"/>
            <w:shd w:val="clear" w:color="auto" w:fill="auto"/>
            <w:vAlign w:val="center"/>
          </w:tcPr>
          <w:p w:rsidR="00324704" w:rsidRPr="006D6A47" w:rsidRDefault="00324704" w:rsidP="00324704">
            <w:pPr>
              <w:tabs>
                <w:tab w:val="left" w:pos="1460"/>
              </w:tabs>
              <w:jc w:val="center"/>
            </w:pPr>
            <w:r w:rsidRPr="006D6A47">
              <w:t>2.12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6D6A47" w:rsidRDefault="00324704" w:rsidP="00324704">
            <w:pPr>
              <w:tabs>
                <w:tab w:val="left" w:pos="1460"/>
              </w:tabs>
              <w:jc w:val="both"/>
            </w:pPr>
            <w:r w:rsidRPr="006D6A47">
              <w:rPr>
                <w:szCs w:val="28"/>
              </w:rPr>
              <w:t>Обеспеч</w:t>
            </w:r>
            <w:r w:rsidR="005C4245" w:rsidRPr="006D6A47">
              <w:rPr>
                <w:szCs w:val="28"/>
              </w:rPr>
              <w:t>ение</w:t>
            </w:r>
            <w:r w:rsidRPr="006D6A47">
              <w:rPr>
                <w:szCs w:val="28"/>
              </w:rPr>
              <w:t xml:space="preserve"> наличи</w:t>
            </w:r>
            <w:r w:rsidR="005C4245" w:rsidRPr="006D6A47">
              <w:rPr>
                <w:szCs w:val="28"/>
              </w:rPr>
              <w:t>я</w:t>
            </w:r>
            <w:r w:rsidRPr="006D6A47">
              <w:rPr>
                <w:szCs w:val="28"/>
              </w:rPr>
              <w:t xml:space="preserve"> и работоспособност</w:t>
            </w:r>
            <w:r w:rsidR="005C4245" w:rsidRPr="006D6A47">
              <w:rPr>
                <w:szCs w:val="28"/>
              </w:rPr>
              <w:t>и</w:t>
            </w:r>
            <w:r w:rsidRPr="006D6A47">
              <w:rPr>
                <w:szCs w:val="28"/>
              </w:rPr>
              <w:t xml:space="preserve"> (поддержание в исправном состоянии) систем передачи тревожных сообщений в подразделения войск национальной гвардии Российской Федерации (кнопок экстренного вызова полиции) на объектах (территориях) </w:t>
            </w:r>
            <w:r w:rsidR="005C4245" w:rsidRPr="006D6A47">
              <w:rPr>
                <w:szCs w:val="28"/>
              </w:rPr>
              <w:t>о</w:t>
            </w:r>
            <w:r w:rsidRPr="006D6A47">
              <w:rPr>
                <w:szCs w:val="28"/>
              </w:rPr>
              <w:t>рганизаци</w:t>
            </w:r>
            <w:r w:rsidR="005C4245" w:rsidRPr="006D6A47">
              <w:rPr>
                <w:szCs w:val="28"/>
              </w:rPr>
              <w:t>и</w:t>
            </w:r>
            <w:r w:rsidRPr="006D6A47">
              <w:rPr>
                <w:szCs w:val="28"/>
              </w:rPr>
              <w:t>, находящ</w:t>
            </w:r>
            <w:r w:rsidR="005C4245" w:rsidRPr="006D6A47">
              <w:rPr>
                <w:szCs w:val="28"/>
              </w:rPr>
              <w:t>ей</w:t>
            </w:r>
            <w:r w:rsidRPr="006D6A47">
              <w:rPr>
                <w:szCs w:val="28"/>
              </w:rPr>
              <w:t xml:space="preserve">ся в зоне действия централизованной </w:t>
            </w:r>
            <w:r w:rsidRPr="006D6A47">
              <w:rPr>
                <w:szCs w:val="28"/>
              </w:rPr>
              <w:lastRenderedPageBreak/>
              <w:t xml:space="preserve">охраны вневедомственной охраны Управления </w:t>
            </w:r>
            <w:proofErr w:type="spellStart"/>
            <w:r w:rsidRPr="006D6A47">
              <w:rPr>
                <w:szCs w:val="28"/>
              </w:rPr>
              <w:t>Росгвардии</w:t>
            </w:r>
            <w:proofErr w:type="spellEnd"/>
            <w:r w:rsidRPr="006D6A47">
              <w:rPr>
                <w:szCs w:val="28"/>
              </w:rPr>
              <w:t xml:space="preserve"> по Республике Коми (при условии технической возможности)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6D6A47" w:rsidRDefault="00242387" w:rsidP="00324704">
            <w:pPr>
              <w:tabs>
                <w:tab w:val="left" w:pos="1460"/>
              </w:tabs>
              <w:jc w:val="center"/>
            </w:pPr>
            <w:r>
              <w:lastRenderedPageBreak/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6D6A47" w:rsidRDefault="00324704" w:rsidP="00324704">
            <w:pPr>
              <w:tabs>
                <w:tab w:val="left" w:pos="1460"/>
              </w:tabs>
              <w:jc w:val="center"/>
            </w:pPr>
            <w:r w:rsidRPr="006D6A47">
              <w:t>Постоянно</w:t>
            </w:r>
          </w:p>
        </w:tc>
      </w:tr>
      <w:tr w:rsidR="00CD260A" w:rsidRPr="006D6A47" w:rsidTr="00BA2B51">
        <w:tc>
          <w:tcPr>
            <w:tcW w:w="262" w:type="pct"/>
            <w:shd w:val="clear" w:color="auto" w:fill="auto"/>
            <w:vAlign w:val="center"/>
          </w:tcPr>
          <w:p w:rsidR="00324704" w:rsidRPr="006D6A47" w:rsidRDefault="00324704" w:rsidP="00242387">
            <w:pPr>
              <w:tabs>
                <w:tab w:val="left" w:pos="1460"/>
              </w:tabs>
              <w:jc w:val="center"/>
            </w:pPr>
            <w:r w:rsidRPr="006D6A47">
              <w:lastRenderedPageBreak/>
              <w:t>2.1</w:t>
            </w:r>
            <w:r w:rsidR="00242387">
              <w:t>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6D6A47" w:rsidRDefault="00324704" w:rsidP="00324704">
            <w:pPr>
              <w:tabs>
                <w:tab w:val="left" w:pos="1460"/>
              </w:tabs>
              <w:jc w:val="both"/>
            </w:pPr>
            <w:r w:rsidRPr="006D6A47">
              <w:rPr>
                <w:szCs w:val="28"/>
              </w:rPr>
              <w:t>Обеспеч</w:t>
            </w:r>
            <w:r w:rsidR="00F20C02" w:rsidRPr="006D6A47">
              <w:rPr>
                <w:szCs w:val="28"/>
              </w:rPr>
              <w:t>ение</w:t>
            </w:r>
            <w:r w:rsidRPr="006D6A47">
              <w:rPr>
                <w:szCs w:val="28"/>
              </w:rPr>
              <w:t xml:space="preserve"> наличи</w:t>
            </w:r>
            <w:r w:rsidR="00F20C02" w:rsidRPr="006D6A47">
              <w:rPr>
                <w:szCs w:val="28"/>
              </w:rPr>
              <w:t>я</w:t>
            </w:r>
            <w:r w:rsidRPr="006D6A47">
              <w:rPr>
                <w:szCs w:val="28"/>
              </w:rPr>
              <w:t xml:space="preserve"> и работоспособност</w:t>
            </w:r>
            <w:r w:rsidR="00F20C02" w:rsidRPr="006D6A47">
              <w:rPr>
                <w:szCs w:val="28"/>
              </w:rPr>
              <w:t>и</w:t>
            </w:r>
            <w:r w:rsidRPr="006D6A47">
              <w:rPr>
                <w:szCs w:val="28"/>
              </w:rPr>
              <w:t xml:space="preserve"> (поддержание в исправном состоянии) иных средств экстренной связи, в том числе сре</w:t>
            </w:r>
            <w:proofErr w:type="gramStart"/>
            <w:r w:rsidRPr="006D6A47">
              <w:rPr>
                <w:szCs w:val="28"/>
              </w:rPr>
              <w:t>дств ст</w:t>
            </w:r>
            <w:proofErr w:type="gramEnd"/>
            <w:r w:rsidRPr="006D6A47">
              <w:rPr>
                <w:szCs w:val="28"/>
              </w:rPr>
              <w:t>ационарной и (или) подвижной телефонной связи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6D6A47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6D6A47" w:rsidRDefault="00324704" w:rsidP="00324704">
            <w:pPr>
              <w:tabs>
                <w:tab w:val="left" w:pos="1460"/>
              </w:tabs>
              <w:jc w:val="center"/>
            </w:pPr>
            <w:r w:rsidRPr="006D6A47">
              <w:t>Постоянно</w:t>
            </w:r>
          </w:p>
        </w:tc>
      </w:tr>
      <w:tr w:rsidR="00CD260A" w:rsidRPr="00C92618" w:rsidTr="00BA2B51">
        <w:tc>
          <w:tcPr>
            <w:tcW w:w="262" w:type="pct"/>
            <w:shd w:val="clear" w:color="auto" w:fill="auto"/>
            <w:vAlign w:val="center"/>
          </w:tcPr>
          <w:p w:rsidR="00324704" w:rsidRPr="00C92618" w:rsidRDefault="00324704" w:rsidP="00242387">
            <w:pPr>
              <w:tabs>
                <w:tab w:val="left" w:pos="1460"/>
              </w:tabs>
              <w:jc w:val="center"/>
            </w:pPr>
            <w:r w:rsidRPr="00C92618">
              <w:t>2.1</w:t>
            </w:r>
            <w:r w:rsidR="00242387">
              <w:t>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C92618" w:rsidRDefault="00324704" w:rsidP="00242387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C92618">
              <w:rPr>
                <w:szCs w:val="28"/>
              </w:rPr>
              <w:t>Обеспеч</w:t>
            </w:r>
            <w:r w:rsidR="00F20C02" w:rsidRPr="00C92618">
              <w:rPr>
                <w:szCs w:val="28"/>
              </w:rPr>
              <w:t>ение</w:t>
            </w:r>
            <w:r w:rsidRPr="00C92618">
              <w:rPr>
                <w:szCs w:val="28"/>
              </w:rPr>
              <w:t xml:space="preserve"> оснащени</w:t>
            </w:r>
            <w:r w:rsidR="00F20C02" w:rsidRPr="00C92618">
              <w:rPr>
                <w:szCs w:val="28"/>
              </w:rPr>
              <w:t>я</w:t>
            </w:r>
            <w:r w:rsidRPr="00C92618">
              <w:rPr>
                <w:szCs w:val="28"/>
              </w:rPr>
              <w:t xml:space="preserve"> учебных аудиторий кнопками тревожной сигнализации с выводом на автономные системы оповещения, установленные на объектах (территориях) образовательных организаций (в случае определения целесообразности)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C92618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C92618" w:rsidRDefault="00324704" w:rsidP="00324704">
            <w:pPr>
              <w:tabs>
                <w:tab w:val="left" w:pos="1460"/>
              </w:tabs>
              <w:jc w:val="center"/>
            </w:pPr>
            <w:r w:rsidRPr="00C92618">
              <w:t>В течение 202</w:t>
            </w:r>
            <w:r w:rsidR="00C92618">
              <w:t>3</w:t>
            </w:r>
            <w:r w:rsidRPr="00C92618">
              <w:t>/202</w:t>
            </w:r>
            <w:r w:rsidR="00C92618">
              <w:t>4</w:t>
            </w:r>
            <w:r w:rsidRPr="00C92618">
              <w:t xml:space="preserve"> учебного года</w:t>
            </w:r>
          </w:p>
        </w:tc>
      </w:tr>
      <w:tr w:rsidR="00A90ADB" w:rsidRPr="00A90ADB" w:rsidTr="00BA2B51">
        <w:tc>
          <w:tcPr>
            <w:tcW w:w="262" w:type="pct"/>
            <w:shd w:val="clear" w:color="auto" w:fill="auto"/>
            <w:vAlign w:val="center"/>
          </w:tcPr>
          <w:p w:rsidR="00324704" w:rsidRPr="00A90ADB" w:rsidRDefault="00324704" w:rsidP="00242387">
            <w:pPr>
              <w:tabs>
                <w:tab w:val="left" w:pos="1460"/>
              </w:tabs>
              <w:jc w:val="center"/>
            </w:pPr>
            <w:r w:rsidRPr="00A90ADB">
              <w:t>2.1</w:t>
            </w:r>
            <w:r w:rsidR="00242387">
              <w:t>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A90ADB" w:rsidRDefault="00324704" w:rsidP="005501AA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A90ADB">
              <w:rPr>
                <w:szCs w:val="28"/>
              </w:rPr>
              <w:t>Обеспеч</w:t>
            </w:r>
            <w:r w:rsidR="00F20C02" w:rsidRPr="00A90ADB">
              <w:rPr>
                <w:szCs w:val="28"/>
              </w:rPr>
              <w:t>ение</w:t>
            </w:r>
            <w:r w:rsidRPr="00A90ADB">
              <w:rPr>
                <w:szCs w:val="28"/>
              </w:rPr>
              <w:t xml:space="preserve"> квалифицированной физической охраной объект</w:t>
            </w:r>
            <w:r w:rsidR="00F20C02" w:rsidRPr="00A90ADB">
              <w:rPr>
                <w:szCs w:val="28"/>
              </w:rPr>
              <w:t>ов</w:t>
            </w:r>
            <w:r w:rsidRPr="00A90ADB">
              <w:rPr>
                <w:szCs w:val="28"/>
              </w:rPr>
              <w:t xml:space="preserve"> (территори</w:t>
            </w:r>
            <w:r w:rsidR="00F20C02" w:rsidRPr="00A90ADB">
              <w:rPr>
                <w:szCs w:val="28"/>
              </w:rPr>
              <w:t>й</w:t>
            </w:r>
            <w:r w:rsidRPr="00A90ADB">
              <w:rPr>
                <w:szCs w:val="28"/>
              </w:rPr>
              <w:t>)</w:t>
            </w:r>
            <w:r w:rsidR="00F20C02" w:rsidRPr="00A90ADB">
              <w:rPr>
                <w:szCs w:val="28"/>
              </w:rPr>
              <w:t xml:space="preserve"> </w:t>
            </w:r>
            <w:r w:rsidRPr="00A90ADB">
              <w:rPr>
                <w:szCs w:val="28"/>
              </w:rPr>
              <w:t xml:space="preserve">организаций, отнесенных в установленном порядке к I, II или </w:t>
            </w:r>
            <w:r w:rsidRPr="00A90ADB">
              <w:rPr>
                <w:szCs w:val="28"/>
                <w:lang w:val="en-US"/>
              </w:rPr>
              <w:t>III</w:t>
            </w:r>
            <w:r w:rsidRPr="00A90ADB">
              <w:rPr>
                <w:szCs w:val="28"/>
              </w:rPr>
              <w:t xml:space="preserve"> категории опасности, включая осуществление ежедневного контроля выполнения частной охранной организацией требований и условий договоров (контрактов) на оказание услуг по физической охране объектов (территорий)</w:t>
            </w:r>
            <w:r w:rsidR="003D6772" w:rsidRPr="00A90ADB">
              <w:rPr>
                <w:rStyle w:val="ae"/>
                <w:szCs w:val="28"/>
              </w:rPr>
              <w:footnoteReference w:id="10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A90ADB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A90ADB" w:rsidRDefault="00324704" w:rsidP="00324704">
            <w:pPr>
              <w:tabs>
                <w:tab w:val="left" w:pos="1460"/>
              </w:tabs>
              <w:jc w:val="center"/>
            </w:pPr>
            <w:r w:rsidRPr="00A90ADB">
              <w:t>В течение 202</w:t>
            </w:r>
            <w:r w:rsidR="00FF30CB" w:rsidRPr="00A90ADB">
              <w:t>3</w:t>
            </w:r>
            <w:r w:rsidRPr="00A90ADB">
              <w:t>/202</w:t>
            </w:r>
            <w:r w:rsidR="00FF30CB" w:rsidRPr="00A90ADB">
              <w:t>4</w:t>
            </w:r>
            <w:r w:rsidRPr="00A90ADB">
              <w:t xml:space="preserve"> учебного года</w:t>
            </w:r>
          </w:p>
        </w:tc>
      </w:tr>
      <w:tr w:rsidR="00CD260A" w:rsidRPr="00FF30CB" w:rsidTr="00BA2B51">
        <w:tc>
          <w:tcPr>
            <w:tcW w:w="262" w:type="pct"/>
            <w:shd w:val="clear" w:color="auto" w:fill="auto"/>
            <w:vAlign w:val="center"/>
          </w:tcPr>
          <w:p w:rsidR="00324704" w:rsidRPr="00FF30CB" w:rsidRDefault="00324704" w:rsidP="00242387">
            <w:pPr>
              <w:tabs>
                <w:tab w:val="left" w:pos="1460"/>
              </w:tabs>
              <w:jc w:val="center"/>
            </w:pPr>
            <w:r w:rsidRPr="00FF30CB">
              <w:t>2.1</w:t>
            </w:r>
            <w:r w:rsidR="00242387">
              <w:t>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FF30CB" w:rsidRDefault="00324704" w:rsidP="00242387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FF30CB">
              <w:t>Обеспеч</w:t>
            </w:r>
            <w:r w:rsidR="00853074" w:rsidRPr="00FF30CB">
              <w:t>ение</w:t>
            </w:r>
            <w:r w:rsidRPr="00FF30CB">
              <w:t xml:space="preserve"> наличи</w:t>
            </w:r>
            <w:r w:rsidR="00853074" w:rsidRPr="00FF30CB">
              <w:t>я</w:t>
            </w:r>
            <w:r w:rsidRPr="00FF30CB">
              <w:t xml:space="preserve"> плана (выписки из плана) мероприятий по реализации дополнительных мер по обеспечению безопасности при установлении уровней террористической опасности, вводимых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FF30CB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FF30CB" w:rsidRDefault="00324704" w:rsidP="00324704">
            <w:pPr>
              <w:tabs>
                <w:tab w:val="left" w:pos="1460"/>
              </w:tabs>
              <w:jc w:val="center"/>
            </w:pPr>
            <w:r w:rsidRPr="00FF30CB">
              <w:t>Постоянно</w:t>
            </w:r>
          </w:p>
        </w:tc>
      </w:tr>
      <w:tr w:rsidR="00A90ADB" w:rsidRPr="00A90ADB" w:rsidTr="00BA2B51">
        <w:tc>
          <w:tcPr>
            <w:tcW w:w="262" w:type="pct"/>
            <w:shd w:val="clear" w:color="auto" w:fill="auto"/>
            <w:vAlign w:val="center"/>
          </w:tcPr>
          <w:p w:rsidR="00324704" w:rsidRPr="00A90ADB" w:rsidRDefault="00324704" w:rsidP="00242387">
            <w:pPr>
              <w:tabs>
                <w:tab w:val="left" w:pos="1460"/>
              </w:tabs>
              <w:jc w:val="center"/>
            </w:pPr>
            <w:r w:rsidRPr="00A90ADB">
              <w:t>2.1</w:t>
            </w:r>
            <w:r w:rsidR="00242387">
              <w:t>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A90ADB" w:rsidRDefault="00324704" w:rsidP="00242387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A90ADB">
              <w:t>Обеспеч</w:t>
            </w:r>
            <w:r w:rsidR="00853074" w:rsidRPr="00A90ADB">
              <w:t>ение</w:t>
            </w:r>
            <w:r w:rsidRPr="00A90ADB">
              <w:t xml:space="preserve"> наличи</w:t>
            </w:r>
            <w:r w:rsidR="00242387">
              <w:t>я</w:t>
            </w:r>
            <w:r w:rsidRPr="00A90ADB">
              <w:t xml:space="preserve"> плана взаимодействия </w:t>
            </w:r>
            <w:r w:rsidRPr="00A90ADB">
              <w:rPr>
                <w:szCs w:val="28"/>
              </w:rPr>
              <w:t>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A90ADB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A90ADB" w:rsidRDefault="00324704" w:rsidP="00324704">
            <w:pPr>
              <w:tabs>
                <w:tab w:val="left" w:pos="1460"/>
              </w:tabs>
              <w:jc w:val="center"/>
            </w:pPr>
            <w:r w:rsidRPr="00A90ADB">
              <w:t>Постоянно</w:t>
            </w:r>
          </w:p>
        </w:tc>
      </w:tr>
      <w:tr w:rsidR="00CD260A" w:rsidRPr="00136718" w:rsidTr="00BA2B51">
        <w:tc>
          <w:tcPr>
            <w:tcW w:w="262" w:type="pct"/>
            <w:shd w:val="clear" w:color="auto" w:fill="auto"/>
            <w:vAlign w:val="center"/>
          </w:tcPr>
          <w:p w:rsidR="00324704" w:rsidRPr="00136718" w:rsidRDefault="00324704" w:rsidP="00242387">
            <w:pPr>
              <w:tabs>
                <w:tab w:val="left" w:pos="1460"/>
              </w:tabs>
              <w:jc w:val="center"/>
            </w:pPr>
            <w:r w:rsidRPr="00136718">
              <w:t>2.1</w:t>
            </w:r>
            <w:r w:rsidR="00242387">
              <w:t>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136718" w:rsidRDefault="00324704" w:rsidP="00242387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136718">
              <w:t>Обеспеч</w:t>
            </w:r>
            <w:r w:rsidR="00853074" w:rsidRPr="00136718">
              <w:t>ение</w:t>
            </w:r>
            <w:r w:rsidRPr="00136718">
              <w:t xml:space="preserve"> наличи</w:t>
            </w:r>
            <w:r w:rsidR="00853074" w:rsidRPr="00136718">
              <w:t>я</w:t>
            </w:r>
            <w:r w:rsidRPr="00136718">
              <w:t xml:space="preserve"> </w:t>
            </w:r>
            <w:r w:rsidRPr="00136718">
              <w:rPr>
                <w:szCs w:val="28"/>
              </w:rPr>
              <w:t>плана эвакуации при возникновении чрезвычайных ситуаций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136718" w:rsidRDefault="00242387" w:rsidP="0024238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136718" w:rsidRDefault="00324704" w:rsidP="00324704">
            <w:pPr>
              <w:tabs>
                <w:tab w:val="left" w:pos="1460"/>
              </w:tabs>
              <w:jc w:val="center"/>
            </w:pPr>
            <w:r w:rsidRPr="00136718">
              <w:t>Постоянно</w:t>
            </w:r>
          </w:p>
        </w:tc>
      </w:tr>
      <w:tr w:rsidR="00FC088A" w:rsidRPr="00FC088A" w:rsidTr="00BA2B51">
        <w:tc>
          <w:tcPr>
            <w:tcW w:w="262" w:type="pct"/>
            <w:shd w:val="clear" w:color="auto" w:fill="auto"/>
            <w:vAlign w:val="center"/>
          </w:tcPr>
          <w:p w:rsidR="00324704" w:rsidRPr="00FC088A" w:rsidRDefault="00324704" w:rsidP="00242387">
            <w:pPr>
              <w:tabs>
                <w:tab w:val="left" w:pos="1460"/>
              </w:tabs>
              <w:jc w:val="center"/>
            </w:pPr>
            <w:r w:rsidRPr="00FC088A">
              <w:t>2.</w:t>
            </w:r>
            <w:r w:rsidR="00242387">
              <w:t>19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FC088A" w:rsidRDefault="00324704" w:rsidP="00242387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FC088A">
              <w:t>Обеспеч</w:t>
            </w:r>
            <w:r w:rsidR="00853074" w:rsidRPr="00FC088A">
              <w:t>ение</w:t>
            </w:r>
            <w:r w:rsidRPr="00FC088A">
              <w:t xml:space="preserve"> наличи</w:t>
            </w:r>
            <w:r w:rsidR="00853074" w:rsidRPr="00FC088A">
              <w:t>я</w:t>
            </w:r>
            <w:r w:rsidRPr="00FC088A">
              <w:t xml:space="preserve"> </w:t>
            </w:r>
            <w:r w:rsidRPr="00FC088A">
              <w:rPr>
                <w:szCs w:val="28"/>
              </w:rPr>
              <w:t xml:space="preserve">наглядных пособий, содержащих информацию о порядке </w:t>
            </w:r>
            <w:r w:rsidRPr="00FC088A">
              <w:rPr>
                <w:szCs w:val="28"/>
              </w:rPr>
              <w:lastRenderedPageBreak/>
              <w:t xml:space="preserve">действий </w:t>
            </w:r>
            <w:r w:rsidR="00242387">
              <w:rPr>
                <w:szCs w:val="28"/>
              </w:rPr>
              <w:t>сотрудников, уча</w:t>
            </w:r>
            <w:r w:rsidRPr="00FC088A">
              <w:rPr>
                <w:szCs w:val="28"/>
              </w:rPr>
              <w:t>щихся и иных лиц, находящихся на объекте (территории), при обнаружении подозрительных лиц или предметов, поступлении информации об угрозе совершения или о совершении террористическ</w:t>
            </w:r>
            <w:r w:rsidR="00853074" w:rsidRPr="00FC088A">
              <w:rPr>
                <w:szCs w:val="28"/>
              </w:rPr>
              <w:t>ого</w:t>
            </w:r>
            <w:r w:rsidRPr="00FC088A">
              <w:rPr>
                <w:szCs w:val="28"/>
              </w:rPr>
              <w:t xml:space="preserve"> акт</w:t>
            </w:r>
            <w:r w:rsidR="00853074" w:rsidRPr="00FC088A">
              <w:rPr>
                <w:szCs w:val="28"/>
              </w:rPr>
              <w:t>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FC088A" w:rsidRDefault="00242387" w:rsidP="00324704">
            <w:pPr>
              <w:tabs>
                <w:tab w:val="left" w:pos="1460"/>
              </w:tabs>
              <w:jc w:val="center"/>
            </w:pPr>
            <w:r>
              <w:lastRenderedPageBreak/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FC088A" w:rsidRDefault="00324704" w:rsidP="00324704">
            <w:pPr>
              <w:tabs>
                <w:tab w:val="left" w:pos="1460"/>
              </w:tabs>
              <w:jc w:val="center"/>
            </w:pPr>
            <w:r w:rsidRPr="00FC088A">
              <w:t>Постоянно</w:t>
            </w:r>
          </w:p>
        </w:tc>
      </w:tr>
      <w:tr w:rsidR="00CD260A" w:rsidRPr="001D7B60" w:rsidTr="00BA2B51">
        <w:tc>
          <w:tcPr>
            <w:tcW w:w="262" w:type="pct"/>
            <w:shd w:val="clear" w:color="auto" w:fill="auto"/>
            <w:vAlign w:val="center"/>
          </w:tcPr>
          <w:p w:rsidR="00324704" w:rsidRPr="001D7B60" w:rsidRDefault="00324704" w:rsidP="00242387">
            <w:pPr>
              <w:tabs>
                <w:tab w:val="left" w:pos="1460"/>
              </w:tabs>
              <w:jc w:val="center"/>
            </w:pPr>
            <w:r w:rsidRPr="001D7B60">
              <w:lastRenderedPageBreak/>
              <w:t>2.2</w:t>
            </w:r>
            <w:r w:rsidR="00242387">
              <w:t>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1D7B60" w:rsidRDefault="00324704" w:rsidP="00242387">
            <w:pPr>
              <w:tabs>
                <w:tab w:val="left" w:pos="1460"/>
              </w:tabs>
              <w:jc w:val="both"/>
              <w:rPr>
                <w:szCs w:val="28"/>
              </w:rPr>
            </w:pPr>
            <w:r w:rsidRPr="001D7B60">
              <w:t>Обеспеч</w:t>
            </w:r>
            <w:r w:rsidR="001B6E2C" w:rsidRPr="001D7B60">
              <w:t>ение</w:t>
            </w:r>
            <w:r w:rsidRPr="001D7B60">
              <w:t xml:space="preserve"> наличи</w:t>
            </w:r>
            <w:r w:rsidR="001B6E2C" w:rsidRPr="001D7B60">
              <w:t>я</w:t>
            </w:r>
            <w:r w:rsidRPr="001D7B60">
              <w:t xml:space="preserve"> у дежурного персонала номеров телефонов аварийно-спасательных служб, территориальных органов безопасности и территориальных органов </w:t>
            </w:r>
            <w:proofErr w:type="spellStart"/>
            <w:r w:rsidRPr="001D7B60">
              <w:t>Росгвардии</w:t>
            </w:r>
            <w:proofErr w:type="spellEnd"/>
            <w:r w:rsidRPr="001D7B60">
              <w:t xml:space="preserve"> (подразделений вневедомственной охраны </w:t>
            </w:r>
            <w:proofErr w:type="spellStart"/>
            <w:r w:rsidRPr="001D7B60">
              <w:t>Росгвардии</w:t>
            </w:r>
            <w:proofErr w:type="spellEnd"/>
            <w:r w:rsidRPr="001D7B60">
              <w:t>).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1D7B60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1D7B60" w:rsidRDefault="00324704" w:rsidP="00324704">
            <w:pPr>
              <w:tabs>
                <w:tab w:val="left" w:pos="1460"/>
              </w:tabs>
              <w:jc w:val="center"/>
            </w:pPr>
            <w:r w:rsidRPr="001D7B60">
              <w:t>Постоянно</w:t>
            </w:r>
          </w:p>
        </w:tc>
      </w:tr>
      <w:tr w:rsidR="00CD260A" w:rsidRPr="001D7B60" w:rsidTr="00BA2B51">
        <w:tc>
          <w:tcPr>
            <w:tcW w:w="262" w:type="pct"/>
            <w:shd w:val="clear" w:color="auto" w:fill="auto"/>
            <w:vAlign w:val="center"/>
          </w:tcPr>
          <w:p w:rsidR="00324704" w:rsidRPr="001D7B60" w:rsidRDefault="00324704" w:rsidP="00242387">
            <w:pPr>
              <w:tabs>
                <w:tab w:val="left" w:pos="1460"/>
              </w:tabs>
              <w:jc w:val="center"/>
            </w:pPr>
            <w:r w:rsidRPr="001D7B60">
              <w:t>2.2</w:t>
            </w:r>
            <w:r w:rsidR="00242387">
              <w:t>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1D7B60" w:rsidRDefault="001B6E2C" w:rsidP="00324704">
            <w:pPr>
              <w:tabs>
                <w:tab w:val="left" w:pos="1460"/>
              </w:tabs>
              <w:jc w:val="both"/>
            </w:pPr>
            <w:r w:rsidRPr="001D7B60">
              <w:t>О</w:t>
            </w:r>
            <w:r w:rsidR="00324704" w:rsidRPr="001D7B60">
              <w:t>беспеч</w:t>
            </w:r>
            <w:r w:rsidRPr="001D7B60">
              <w:t>ение</w:t>
            </w:r>
            <w:r w:rsidR="00324704" w:rsidRPr="001D7B60">
              <w:t xml:space="preserve"> поддержани</w:t>
            </w:r>
            <w:r w:rsidRPr="001D7B60">
              <w:t>я</w:t>
            </w:r>
            <w:r w:rsidR="00324704" w:rsidRPr="001D7B60">
              <w:t xml:space="preserve"> в актуальном состоянии на всех основных входах в здания, информационного сообщения, включающего в себя следующую информацию:</w:t>
            </w:r>
          </w:p>
          <w:p w:rsidR="00324704" w:rsidRPr="001D7B60" w:rsidRDefault="001B6E2C" w:rsidP="00324704">
            <w:pPr>
              <w:tabs>
                <w:tab w:val="left" w:pos="1460"/>
              </w:tabs>
              <w:jc w:val="both"/>
            </w:pPr>
            <w:r w:rsidRPr="001D7B60">
              <w:t xml:space="preserve">– </w:t>
            </w:r>
            <w:r w:rsidR="00324704" w:rsidRPr="001D7B60">
              <w:t>о наименовании частной охранной организации, обеспечивающей физическую охрану объекта (территории);</w:t>
            </w:r>
          </w:p>
          <w:p w:rsidR="00324704" w:rsidRPr="001D7B60" w:rsidRDefault="001B6E2C" w:rsidP="00324704">
            <w:pPr>
              <w:tabs>
                <w:tab w:val="left" w:pos="1460"/>
              </w:tabs>
              <w:jc w:val="both"/>
            </w:pPr>
            <w:r w:rsidRPr="001D7B60">
              <w:t xml:space="preserve">– </w:t>
            </w:r>
            <w:r w:rsidR="00324704" w:rsidRPr="001D7B60">
              <w:t>о фамилии, имени и отчестве сотрудников охраны частной охранной организации</w:t>
            </w:r>
            <w:r w:rsidR="005501AA" w:rsidRPr="001D7B60">
              <w:t>,</w:t>
            </w:r>
            <w:r w:rsidR="00324704" w:rsidRPr="001D7B60">
              <w:t xml:space="preserve"> обеспечивающих исполнение охранных услуг на объекте (территории); </w:t>
            </w:r>
          </w:p>
          <w:p w:rsidR="00324704" w:rsidRPr="001D7B60" w:rsidRDefault="001B6E2C" w:rsidP="00324704">
            <w:pPr>
              <w:tabs>
                <w:tab w:val="left" w:pos="1460"/>
              </w:tabs>
              <w:jc w:val="both"/>
            </w:pPr>
            <w:r w:rsidRPr="001D7B60">
              <w:t xml:space="preserve">– </w:t>
            </w:r>
            <w:r w:rsidR="00324704" w:rsidRPr="001D7B60">
              <w:t>о номере телефона администрации частной охранной организации, обеспечивающей физическую охрану объекта (территории), для приема обращений по вопросам недобросовестного исполнения требований безопасности на объекте (территории);</w:t>
            </w:r>
          </w:p>
          <w:p w:rsidR="00324704" w:rsidRPr="001D7B60" w:rsidRDefault="001B6E2C" w:rsidP="00324704">
            <w:pPr>
              <w:tabs>
                <w:tab w:val="left" w:pos="1460"/>
              </w:tabs>
              <w:jc w:val="both"/>
            </w:pPr>
            <w:r w:rsidRPr="001D7B60">
              <w:t xml:space="preserve">– </w:t>
            </w:r>
            <w:r w:rsidR="00324704" w:rsidRPr="001D7B60">
              <w:t xml:space="preserve">о номере телефона территориальных подразделений лицензионно-разрешительной работы Управления </w:t>
            </w:r>
            <w:proofErr w:type="spellStart"/>
            <w:r w:rsidR="00324704" w:rsidRPr="001D7B60">
              <w:t>Росгвардии</w:t>
            </w:r>
            <w:proofErr w:type="spellEnd"/>
            <w:r w:rsidR="00324704" w:rsidRPr="001D7B60">
              <w:t xml:space="preserve"> </w:t>
            </w:r>
            <w:proofErr w:type="gramStart"/>
            <w:r w:rsidR="00324704" w:rsidRPr="001D7B60">
              <w:t>по Республике Коми для приема обращений по вопросам нарушения частной охранной организацией обязательных требований при оказании охранных услуг на объекте</w:t>
            </w:r>
            <w:proofErr w:type="gramEnd"/>
            <w:r w:rsidR="00324704" w:rsidRPr="001D7B60">
              <w:t xml:space="preserve"> (территории);</w:t>
            </w:r>
          </w:p>
          <w:p w:rsidR="00324704" w:rsidRPr="001D7B60" w:rsidRDefault="001B6E2C" w:rsidP="005501AA">
            <w:pPr>
              <w:tabs>
                <w:tab w:val="left" w:pos="1460"/>
              </w:tabs>
              <w:jc w:val="both"/>
            </w:pPr>
            <w:r w:rsidRPr="001D7B60">
              <w:t xml:space="preserve">– </w:t>
            </w:r>
            <w:r w:rsidR="00324704" w:rsidRPr="001D7B60">
              <w:t>о номере телефона администрации организации для приема обращений и предложений по вопросам обеспечения безопасности на объекте (территории)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1D7B60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1D7B60" w:rsidRDefault="00324704" w:rsidP="00324704">
            <w:pPr>
              <w:tabs>
                <w:tab w:val="left" w:pos="1460"/>
              </w:tabs>
              <w:jc w:val="center"/>
            </w:pPr>
            <w:r w:rsidRPr="001D7B60">
              <w:t>Постоянно</w:t>
            </w:r>
          </w:p>
        </w:tc>
      </w:tr>
      <w:tr w:rsidR="00EF091E" w:rsidRPr="00EF091E" w:rsidTr="00BA2B51">
        <w:tc>
          <w:tcPr>
            <w:tcW w:w="262" w:type="pct"/>
            <w:shd w:val="clear" w:color="auto" w:fill="auto"/>
            <w:vAlign w:val="center"/>
          </w:tcPr>
          <w:p w:rsidR="00324704" w:rsidRPr="00EF091E" w:rsidRDefault="00324704" w:rsidP="00242387">
            <w:pPr>
              <w:tabs>
                <w:tab w:val="left" w:pos="1460"/>
              </w:tabs>
              <w:jc w:val="center"/>
            </w:pPr>
            <w:r w:rsidRPr="00EF091E">
              <w:t>2.2</w:t>
            </w:r>
            <w:r w:rsidR="00242387">
              <w:t>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EF091E" w:rsidRDefault="00324704" w:rsidP="00324704">
            <w:pPr>
              <w:tabs>
                <w:tab w:val="left" w:pos="1460"/>
              </w:tabs>
              <w:jc w:val="both"/>
            </w:pPr>
            <w:r w:rsidRPr="00EF091E">
              <w:t>Организа</w:t>
            </w:r>
            <w:r w:rsidR="001B6E2C" w:rsidRPr="00EF091E">
              <w:t>ция</w:t>
            </w:r>
            <w:r w:rsidRPr="00EF091E">
              <w:t xml:space="preserve"> </w:t>
            </w:r>
            <w:proofErr w:type="gramStart"/>
            <w:r w:rsidRPr="00EF091E">
              <w:t>контрол</w:t>
            </w:r>
            <w:r w:rsidR="001B6E2C" w:rsidRPr="00EF091E">
              <w:t>я</w:t>
            </w:r>
            <w:r w:rsidRPr="00EF091E">
              <w:t xml:space="preserve"> за</w:t>
            </w:r>
            <w:proofErr w:type="gramEnd"/>
            <w:r w:rsidRPr="00EF091E">
              <w:t xml:space="preserve"> обязательным ношением форменной одежды сотрудниками частной охраны при несении дежурства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EF091E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EF091E" w:rsidRDefault="00324704" w:rsidP="00324704">
            <w:pPr>
              <w:tabs>
                <w:tab w:val="left" w:pos="1460"/>
              </w:tabs>
              <w:jc w:val="center"/>
            </w:pPr>
            <w:r w:rsidRPr="00EF091E">
              <w:t>Постоянно</w:t>
            </w:r>
          </w:p>
        </w:tc>
      </w:tr>
      <w:tr w:rsidR="00CD260A" w:rsidRPr="002E696C" w:rsidTr="00BA2B51">
        <w:tc>
          <w:tcPr>
            <w:tcW w:w="262" w:type="pct"/>
            <w:shd w:val="clear" w:color="auto" w:fill="auto"/>
            <w:vAlign w:val="center"/>
          </w:tcPr>
          <w:p w:rsidR="00324704" w:rsidRPr="002E696C" w:rsidRDefault="00324704" w:rsidP="00242387">
            <w:pPr>
              <w:tabs>
                <w:tab w:val="left" w:pos="1460"/>
              </w:tabs>
              <w:jc w:val="center"/>
            </w:pPr>
            <w:r w:rsidRPr="002E696C">
              <w:t>2.2</w:t>
            </w:r>
            <w:r w:rsidR="00242387">
              <w:t>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2E696C" w:rsidRDefault="00324704" w:rsidP="000D5B33">
            <w:pPr>
              <w:tabs>
                <w:tab w:val="left" w:pos="1460"/>
              </w:tabs>
              <w:jc w:val="both"/>
            </w:pPr>
            <w:r w:rsidRPr="002E696C">
              <w:t>Обеспеч</w:t>
            </w:r>
            <w:r w:rsidR="001B6E2C" w:rsidRPr="002E696C">
              <w:t>ение</w:t>
            </w:r>
            <w:r w:rsidRPr="002E696C">
              <w:t xml:space="preserve"> </w:t>
            </w:r>
            <w:r w:rsidR="005501AA" w:rsidRPr="002E696C">
              <w:t>проверки</w:t>
            </w:r>
            <w:r w:rsidRPr="002E696C">
              <w:t xml:space="preserve"> личных карточек частных охранников, наличия трудовых договоров между частной охранной организацией, оказывающей услуги по физической охране объектов (территорий), и частными </w:t>
            </w:r>
            <w:r w:rsidRPr="00A61169">
              <w:t>охранниками, непосредственно оказывающими охранные услуги на объекте (территории)</w:t>
            </w:r>
            <w:r w:rsidR="000D5B33" w:rsidRPr="00A61169">
              <w:t xml:space="preserve">, с последующим предоставление актов выполненных работ в адрес территориальных подразделений </w:t>
            </w:r>
            <w:proofErr w:type="spellStart"/>
            <w:r w:rsidR="000D5B33" w:rsidRPr="00A61169">
              <w:t>Росгвардии</w:t>
            </w:r>
            <w:proofErr w:type="spellEnd"/>
            <w:r w:rsidR="000D5B33" w:rsidRPr="00A61169">
              <w:t xml:space="preserve"> по Республике Коми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2E696C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2E696C" w:rsidRDefault="00324704" w:rsidP="005501AA">
            <w:pPr>
              <w:tabs>
                <w:tab w:val="left" w:pos="1460"/>
              </w:tabs>
              <w:jc w:val="center"/>
            </w:pPr>
            <w:r w:rsidRPr="002E696C">
              <w:t>В период заключения договоров (контрактов) на охранные услуги, а также перед началом работы</w:t>
            </w:r>
            <w:r w:rsidR="005501AA" w:rsidRPr="002E696C">
              <w:t>, при назначении новых</w:t>
            </w:r>
            <w:r w:rsidRPr="002E696C">
              <w:t xml:space="preserve"> </w:t>
            </w:r>
            <w:r w:rsidR="005501AA" w:rsidRPr="002E696C">
              <w:t xml:space="preserve">сотрудников </w:t>
            </w:r>
            <w:r w:rsidRPr="002E696C">
              <w:lastRenderedPageBreak/>
              <w:t xml:space="preserve">охраны, </w:t>
            </w:r>
            <w:r w:rsidR="005501AA" w:rsidRPr="002E696C">
              <w:t xml:space="preserve">их закреплении за </w:t>
            </w:r>
            <w:r w:rsidRPr="002E696C">
              <w:t>объект</w:t>
            </w:r>
            <w:r w:rsidR="005501AA" w:rsidRPr="002E696C">
              <w:t>ами</w:t>
            </w:r>
            <w:r w:rsidRPr="002E696C">
              <w:t xml:space="preserve"> (территори</w:t>
            </w:r>
            <w:r w:rsidR="005501AA" w:rsidRPr="002E696C">
              <w:t>ями</w:t>
            </w:r>
            <w:r w:rsidRPr="002E696C">
              <w:t xml:space="preserve">) </w:t>
            </w:r>
          </w:p>
        </w:tc>
      </w:tr>
      <w:tr w:rsidR="00CD260A" w:rsidRPr="00A82413" w:rsidTr="00BA2B51">
        <w:tc>
          <w:tcPr>
            <w:tcW w:w="262" w:type="pct"/>
            <w:shd w:val="clear" w:color="auto" w:fill="auto"/>
            <w:vAlign w:val="center"/>
          </w:tcPr>
          <w:p w:rsidR="00324704" w:rsidRPr="00A82413" w:rsidRDefault="00324704" w:rsidP="00242387">
            <w:pPr>
              <w:tabs>
                <w:tab w:val="left" w:pos="1460"/>
              </w:tabs>
              <w:jc w:val="center"/>
            </w:pPr>
            <w:r w:rsidRPr="00A82413">
              <w:lastRenderedPageBreak/>
              <w:t>2.2</w:t>
            </w:r>
            <w:r w:rsidR="00242387">
              <w:t>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A82413" w:rsidRDefault="00324704" w:rsidP="00324704">
            <w:pPr>
              <w:tabs>
                <w:tab w:val="left" w:pos="1460"/>
              </w:tabs>
              <w:jc w:val="both"/>
            </w:pPr>
            <w:r w:rsidRPr="00A82413">
              <w:t>Обеспеч</w:t>
            </w:r>
            <w:r w:rsidR="00470CA1" w:rsidRPr="00A82413">
              <w:t>ение</w:t>
            </w:r>
            <w:r w:rsidRPr="00A82413">
              <w:t xml:space="preserve"> проверк</w:t>
            </w:r>
            <w:r w:rsidR="00470CA1" w:rsidRPr="00A82413">
              <w:t>и</w:t>
            </w:r>
            <w:r w:rsidRPr="00A82413">
              <w:t xml:space="preserve"> ведения документации на постах охраны, в том числе графика дежурств и постовых ведомостей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A82413" w:rsidRDefault="00242387" w:rsidP="0032470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A82413" w:rsidRDefault="00324704" w:rsidP="00324704">
            <w:pPr>
              <w:tabs>
                <w:tab w:val="left" w:pos="1460"/>
              </w:tabs>
              <w:jc w:val="center"/>
            </w:pPr>
            <w:r w:rsidRPr="00A82413">
              <w:t>Ежедневно</w:t>
            </w:r>
          </w:p>
        </w:tc>
      </w:tr>
      <w:tr w:rsidR="00CD260A" w:rsidRPr="004E6F3F" w:rsidTr="00BA2B51">
        <w:tc>
          <w:tcPr>
            <w:tcW w:w="262" w:type="pct"/>
            <w:shd w:val="clear" w:color="auto" w:fill="auto"/>
            <w:vAlign w:val="center"/>
          </w:tcPr>
          <w:p w:rsidR="00324704" w:rsidRPr="004E6F3F" w:rsidRDefault="00324704" w:rsidP="00242387">
            <w:pPr>
              <w:tabs>
                <w:tab w:val="left" w:pos="1460"/>
              </w:tabs>
              <w:jc w:val="center"/>
            </w:pPr>
            <w:r w:rsidRPr="004E6F3F">
              <w:t>2.2</w:t>
            </w:r>
            <w:r w:rsidR="00242387">
              <w:t>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4E6F3F" w:rsidRDefault="00324704" w:rsidP="00324704">
            <w:pPr>
              <w:tabs>
                <w:tab w:val="left" w:pos="1460"/>
              </w:tabs>
              <w:jc w:val="both"/>
            </w:pPr>
            <w:r w:rsidRPr="004E6F3F">
              <w:t>Организа</w:t>
            </w:r>
            <w:r w:rsidR="00470CA1" w:rsidRPr="004E6F3F">
              <w:t>ция</w:t>
            </w:r>
            <w:r w:rsidRPr="004E6F3F">
              <w:t xml:space="preserve"> </w:t>
            </w:r>
            <w:proofErr w:type="gramStart"/>
            <w:r w:rsidRPr="004E6F3F">
              <w:t>информировани</w:t>
            </w:r>
            <w:r w:rsidR="00470CA1" w:rsidRPr="004E6F3F">
              <w:t>я</w:t>
            </w:r>
            <w:r w:rsidRPr="004E6F3F">
              <w:t xml:space="preserve"> Управления Федеральной службы безопасности Российской Федерации</w:t>
            </w:r>
            <w:proofErr w:type="gramEnd"/>
            <w:r w:rsidRPr="004E6F3F">
              <w:t xml:space="preserve"> по Республике Коми, Министерства внутренних дел по Республике Коми, следственного управления Следственного комитета Российской Федерации по Республике Коми, учредителей организации о выявленных фактах противоправного характера, совершенных несовершеннолетними и в отношении них</w:t>
            </w:r>
            <w:r w:rsidR="00C84AF7" w:rsidRPr="004E6F3F">
              <w:t xml:space="preserve"> (с учетом характера выявленных фактов)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4E6F3F" w:rsidRDefault="00242387" w:rsidP="00324704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4E6F3F" w:rsidRDefault="00324704" w:rsidP="00324704">
            <w:pPr>
              <w:tabs>
                <w:tab w:val="left" w:pos="1460"/>
              </w:tabs>
              <w:jc w:val="center"/>
            </w:pPr>
            <w:r w:rsidRPr="004E6F3F">
              <w:t>Постоянно</w:t>
            </w:r>
          </w:p>
        </w:tc>
      </w:tr>
      <w:tr w:rsidR="00CD260A" w:rsidRPr="004E6F3F" w:rsidTr="00BA2B51">
        <w:tc>
          <w:tcPr>
            <w:tcW w:w="262" w:type="pct"/>
            <w:shd w:val="clear" w:color="auto" w:fill="auto"/>
            <w:vAlign w:val="center"/>
          </w:tcPr>
          <w:p w:rsidR="00324704" w:rsidRPr="004E6F3F" w:rsidRDefault="00324704" w:rsidP="00242387">
            <w:pPr>
              <w:tabs>
                <w:tab w:val="left" w:pos="1460"/>
              </w:tabs>
              <w:jc w:val="center"/>
            </w:pPr>
            <w:r w:rsidRPr="004E6F3F">
              <w:t>2.2</w:t>
            </w:r>
            <w:r w:rsidR="00242387">
              <w:t>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4E6F3F" w:rsidRDefault="00324704" w:rsidP="00324704">
            <w:pPr>
              <w:tabs>
                <w:tab w:val="left" w:pos="1460"/>
              </w:tabs>
              <w:jc w:val="both"/>
            </w:pPr>
            <w:r w:rsidRPr="004E6F3F">
              <w:t>Обеспеч</w:t>
            </w:r>
            <w:r w:rsidR="00470CA1" w:rsidRPr="004E6F3F">
              <w:t>ение</w:t>
            </w:r>
            <w:r w:rsidRPr="004E6F3F">
              <w:t xml:space="preserve"> размещени</w:t>
            </w:r>
            <w:r w:rsidR="00470CA1" w:rsidRPr="004E6F3F">
              <w:t>я</w:t>
            </w:r>
            <w:r w:rsidRPr="004E6F3F">
              <w:t xml:space="preserve"> во всех учебных аудиториях и в других помещениях с массовым скоплением детей краткой и понятной инструкции по действиям персонала объекта (территории) и обучающихся при возникновении чрезвычайных обстоятель</w:t>
            </w:r>
            <w:proofErr w:type="gramStart"/>
            <w:r w:rsidRPr="004E6F3F">
              <w:t>ств кр</w:t>
            </w:r>
            <w:proofErr w:type="gramEnd"/>
            <w:r w:rsidRPr="004E6F3F">
              <w:t>иминального или террористического характера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4E6F3F" w:rsidRDefault="00242387" w:rsidP="00324704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4E6F3F" w:rsidRDefault="00324704" w:rsidP="00324704">
            <w:pPr>
              <w:tabs>
                <w:tab w:val="left" w:pos="1460"/>
              </w:tabs>
              <w:jc w:val="center"/>
            </w:pPr>
            <w:r w:rsidRPr="004E6F3F">
              <w:t>Постоянно</w:t>
            </w:r>
          </w:p>
        </w:tc>
      </w:tr>
      <w:tr w:rsidR="00CD260A" w:rsidRPr="004E6F3F" w:rsidTr="00BA2B51">
        <w:tc>
          <w:tcPr>
            <w:tcW w:w="262" w:type="pct"/>
            <w:shd w:val="clear" w:color="auto" w:fill="auto"/>
            <w:vAlign w:val="center"/>
          </w:tcPr>
          <w:p w:rsidR="00324704" w:rsidRPr="004E6F3F" w:rsidRDefault="00324704" w:rsidP="00242387">
            <w:pPr>
              <w:tabs>
                <w:tab w:val="left" w:pos="1460"/>
              </w:tabs>
              <w:jc w:val="center"/>
            </w:pPr>
            <w:r w:rsidRPr="004E6F3F">
              <w:t>2.2</w:t>
            </w:r>
            <w:r w:rsidR="00242387">
              <w:t>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324704" w:rsidRPr="004E6F3F" w:rsidRDefault="00324704" w:rsidP="00324704">
            <w:pPr>
              <w:tabs>
                <w:tab w:val="left" w:pos="1460"/>
              </w:tabs>
              <w:jc w:val="both"/>
            </w:pPr>
            <w:r w:rsidRPr="004E6F3F">
              <w:t>Обеспеч</w:t>
            </w:r>
            <w:r w:rsidR="00470CA1" w:rsidRPr="004E6F3F">
              <w:t>ение</w:t>
            </w:r>
            <w:r w:rsidRPr="004E6F3F">
              <w:t xml:space="preserve"> осмотр</w:t>
            </w:r>
            <w:r w:rsidR="00470CA1" w:rsidRPr="004E6F3F">
              <w:t>ов</w:t>
            </w:r>
            <w:r w:rsidRPr="004E6F3F">
              <w:t xml:space="preserve"> зданий, подвальных и чердачных помещений, систем подземных коммуникаций, складских помещений, основных и запасных выходов, прилегающей территории, ограждений, мест стоянок автотранспорта на наличие посторонних лиц и подозрительных предметов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24704" w:rsidRPr="004E6F3F" w:rsidRDefault="00242387" w:rsidP="00324704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24704" w:rsidRPr="004E6F3F" w:rsidRDefault="00324704" w:rsidP="00324704">
            <w:pPr>
              <w:tabs>
                <w:tab w:val="left" w:pos="1460"/>
              </w:tabs>
              <w:jc w:val="center"/>
            </w:pPr>
            <w:r w:rsidRPr="004E6F3F">
              <w:t>Ежедневно перед началом работы организации</w:t>
            </w:r>
          </w:p>
        </w:tc>
      </w:tr>
      <w:tr w:rsidR="000D5B33" w:rsidRPr="004E6F3F" w:rsidTr="00BA2B51">
        <w:tc>
          <w:tcPr>
            <w:tcW w:w="262" w:type="pct"/>
            <w:shd w:val="clear" w:color="auto" w:fill="auto"/>
            <w:vAlign w:val="center"/>
          </w:tcPr>
          <w:p w:rsidR="000D5B33" w:rsidRPr="00A61169" w:rsidRDefault="000D5B33" w:rsidP="00242387">
            <w:pPr>
              <w:tabs>
                <w:tab w:val="left" w:pos="1460"/>
              </w:tabs>
              <w:jc w:val="center"/>
            </w:pPr>
            <w:r w:rsidRPr="00A61169">
              <w:t>2.2</w:t>
            </w:r>
            <w:r w:rsidR="00242387">
              <w:t>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0D5B33" w:rsidRPr="00A61169" w:rsidRDefault="000D5B33" w:rsidP="000D5B33">
            <w:pPr>
              <w:tabs>
                <w:tab w:val="left" w:pos="1460"/>
              </w:tabs>
              <w:jc w:val="both"/>
            </w:pPr>
            <w:proofErr w:type="gramStart"/>
            <w:r w:rsidRPr="00A61169">
              <w:t xml:space="preserve">Доработка документации в области антитеррористической защищенности в соответствии с адаптированными </w:t>
            </w:r>
            <w:proofErr w:type="spellStart"/>
            <w:r w:rsidRPr="00A61169">
              <w:t>Минпросвещения</w:t>
            </w:r>
            <w:proofErr w:type="spellEnd"/>
            <w:r w:rsidRPr="00A61169">
              <w:t xml:space="preserve"> России </w:t>
            </w:r>
            <w:r w:rsidR="00A61169" w:rsidRPr="00A61169">
              <w:t>а</w:t>
            </w:r>
            <w:r w:rsidRPr="00A61169">
              <w:t>лгоритмами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</w:t>
            </w:r>
            <w:proofErr w:type="gramEnd"/>
            <w:r w:rsidRPr="00A61169">
              <w:t xml:space="preserve"> образовательных организаций с территориальными органами МВД России, </w:t>
            </w:r>
            <w:proofErr w:type="spellStart"/>
            <w:r w:rsidRPr="00A61169">
              <w:t>Росгвардии</w:t>
            </w:r>
            <w:proofErr w:type="spellEnd"/>
            <w:r w:rsidRPr="00A61169">
              <w:t xml:space="preserve"> и ФСБ России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D5B33" w:rsidRPr="00A61169" w:rsidRDefault="00242387" w:rsidP="000D5B33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D5B33" w:rsidRPr="00A61169" w:rsidRDefault="000D5B33" w:rsidP="000D5B33">
            <w:pPr>
              <w:tabs>
                <w:tab w:val="left" w:pos="1460"/>
              </w:tabs>
              <w:jc w:val="center"/>
            </w:pPr>
            <w:r w:rsidRPr="00A61169">
              <w:t>Перед началом нового учебного года</w:t>
            </w:r>
          </w:p>
        </w:tc>
      </w:tr>
      <w:tr w:rsidR="00CD260A" w:rsidRPr="004E6F3F" w:rsidTr="00BA2B51">
        <w:tc>
          <w:tcPr>
            <w:tcW w:w="262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t>2.29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both"/>
            </w:pPr>
            <w:r w:rsidRPr="004E6F3F">
              <w:t>Другие мероприятия по решению руководителя организации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4E6F3F" w:rsidRDefault="00242387" w:rsidP="0098443A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t>Постоянно</w:t>
            </w:r>
          </w:p>
        </w:tc>
      </w:tr>
      <w:tr w:rsidR="00CD260A" w:rsidRPr="004E6F3F" w:rsidTr="008E05A8">
        <w:tc>
          <w:tcPr>
            <w:tcW w:w="5000" w:type="pct"/>
            <w:gridSpan w:val="4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rPr>
                <w:b/>
              </w:rPr>
              <w:t>3. МЕРОПРИЯТИЯ ПО ГРАЖДАНСКОЙ ОБОРОНЕ,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</w:tr>
      <w:tr w:rsidR="00CD260A" w:rsidRPr="004E6F3F" w:rsidTr="00BA2B51">
        <w:trPr>
          <w:trHeight w:val="1497"/>
        </w:trPr>
        <w:tc>
          <w:tcPr>
            <w:tcW w:w="262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lastRenderedPageBreak/>
              <w:t>3.1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both"/>
            </w:pPr>
            <w:r w:rsidRPr="004E6F3F">
              <w:t>Выполнение в полном объеме требований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постановления Правительства Российской Федерации от 16.09.2020 № 1479 «Об утверждении правил противопожарного режима в Российской Федерации»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4E6F3F" w:rsidRDefault="004C4465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t>Постоянно</w:t>
            </w:r>
          </w:p>
        </w:tc>
      </w:tr>
      <w:tr w:rsidR="00CD260A" w:rsidRPr="004E6F3F" w:rsidTr="00BA2B51">
        <w:trPr>
          <w:trHeight w:val="850"/>
        </w:trPr>
        <w:tc>
          <w:tcPr>
            <w:tcW w:w="262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t>3.2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both"/>
            </w:pPr>
            <w:r w:rsidRPr="004E6F3F">
              <w:rPr>
                <w:lang w:eastAsia="en-US"/>
              </w:rPr>
              <w:t xml:space="preserve">Разработка плана основных мероприятий организации в области </w:t>
            </w:r>
            <w:r w:rsidRPr="004E6F3F">
              <w:rPr>
                <w:bCs/>
              </w:rPr>
      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4E6F3F">
              <w:rPr>
                <w:lang w:eastAsia="en-US"/>
              </w:rPr>
              <w:t xml:space="preserve"> на 2023 год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Default="004C4465" w:rsidP="0098443A">
            <w:pPr>
              <w:tabs>
                <w:tab w:val="left" w:pos="1460"/>
              </w:tabs>
              <w:jc w:val="center"/>
            </w:pP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  <w:p w:rsidR="004C4465" w:rsidRPr="004E6F3F" w:rsidRDefault="004C4465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4E6F3F" w:rsidRDefault="0098443A" w:rsidP="0098443A">
            <w:pPr>
              <w:tabs>
                <w:tab w:val="left" w:pos="1460"/>
              </w:tabs>
              <w:jc w:val="center"/>
            </w:pPr>
            <w:r w:rsidRPr="004E6F3F">
              <w:t>Декабрь 202</w:t>
            </w:r>
            <w:r w:rsidR="004E6F3F">
              <w:t>3</w:t>
            </w:r>
            <w:r w:rsidRPr="004E6F3F">
              <w:t xml:space="preserve"> года – февраль 202</w:t>
            </w:r>
            <w:r w:rsidR="00232B07">
              <w:t>4</w:t>
            </w:r>
            <w:r w:rsidRPr="004E6F3F">
              <w:t xml:space="preserve"> года</w:t>
            </w:r>
          </w:p>
        </w:tc>
      </w:tr>
      <w:tr w:rsidR="003D3270" w:rsidRPr="003D3270" w:rsidTr="00BA2B51">
        <w:trPr>
          <w:trHeight w:val="850"/>
        </w:trPr>
        <w:tc>
          <w:tcPr>
            <w:tcW w:w="262" w:type="pct"/>
            <w:shd w:val="clear" w:color="auto" w:fill="auto"/>
            <w:vAlign w:val="center"/>
          </w:tcPr>
          <w:p w:rsidR="0098443A" w:rsidRPr="003D3270" w:rsidRDefault="0098443A" w:rsidP="0098443A">
            <w:pPr>
              <w:tabs>
                <w:tab w:val="left" w:pos="1460"/>
              </w:tabs>
              <w:jc w:val="center"/>
            </w:pPr>
            <w:r w:rsidRPr="003D3270">
              <w:t>3.3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3D3270" w:rsidRDefault="0098443A" w:rsidP="0098443A">
            <w:pPr>
              <w:tabs>
                <w:tab w:val="left" w:pos="1460"/>
              </w:tabs>
              <w:jc w:val="both"/>
              <w:rPr>
                <w:lang w:eastAsia="en-US"/>
              </w:rPr>
            </w:pPr>
            <w:r w:rsidRPr="003D3270">
              <w:rPr>
                <w:lang w:eastAsia="en-US"/>
              </w:rPr>
              <w:t xml:space="preserve">Выполнение мероприятий, предусмотренных планом основных мероприятий организации в области </w:t>
            </w:r>
            <w:r w:rsidRPr="003D3270">
              <w:rPr>
                <w:bCs/>
                <w:lang w:eastAsia="en-US"/>
              </w:rPr>
      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D3270">
              <w:rPr>
                <w:lang w:eastAsia="en-US"/>
              </w:rPr>
              <w:t xml:space="preserve"> на год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C4465" w:rsidRDefault="004C4465" w:rsidP="004C4465">
            <w:pPr>
              <w:tabs>
                <w:tab w:val="left" w:pos="1460"/>
              </w:tabs>
              <w:jc w:val="center"/>
            </w:pP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  <w:p w:rsidR="0098443A" w:rsidRPr="003D3270" w:rsidRDefault="004C4465" w:rsidP="004C4465">
            <w:pPr>
              <w:tabs>
                <w:tab w:val="left" w:pos="1460"/>
              </w:tabs>
              <w:jc w:val="center"/>
            </w:pPr>
            <w:r>
              <w:t>Канев А.М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3D3270" w:rsidRDefault="0098443A" w:rsidP="0098443A">
            <w:pPr>
              <w:tabs>
                <w:tab w:val="left" w:pos="1460"/>
              </w:tabs>
              <w:jc w:val="center"/>
            </w:pPr>
            <w:r w:rsidRPr="003D3270">
              <w:t>В течение 202</w:t>
            </w:r>
            <w:r w:rsidR="003D3270" w:rsidRPr="003D3270">
              <w:t>3</w:t>
            </w:r>
            <w:r w:rsidRPr="003D3270">
              <w:t>/202</w:t>
            </w:r>
            <w:r w:rsidR="003D3270" w:rsidRPr="003D3270">
              <w:t>4</w:t>
            </w:r>
            <w:r w:rsidRPr="003D3270">
              <w:t xml:space="preserve"> учебного года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Организация проведения комплекса дополнительных мероприятий по профилактике возникновения пожаров на объектах образования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4C4465" w:rsidP="0098443A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Обеспечение содержания путей эвакуации и эвакуационных выходов в надлежащем состоянии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4C4465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Обеспечение наличия актуальных планов эвакуации и исправных первичных средств пожаротушения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4C4465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Обеспечение работоспособности автоматических установок пожарной сигнализации (далее – АУПС), систем оповещения о пожаре, в том числе с привлечением обслуживающей организации, имеющей соответствующую лицензию на проведение работ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4C4465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Организация своевременного проведения технического обслуживания и планово-предупредительного ремонта АУПС в целях исключения ложных срабатываний систем АУПС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4C4465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Обеспечение наличия необходимых организационно-распорядительных документов (приказов о назначении ответственных, инструкций и др.), эксплуатационной и технической документации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FD71AC" w:rsidP="0098443A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3.10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FD71AC">
            <w:pPr>
              <w:tabs>
                <w:tab w:val="left" w:pos="1460"/>
              </w:tabs>
              <w:jc w:val="both"/>
            </w:pPr>
            <w:r w:rsidRPr="005F68E4">
              <w:t xml:space="preserve">Организация </w:t>
            </w:r>
            <w:proofErr w:type="gramStart"/>
            <w:r w:rsidRPr="005F68E4">
              <w:t>контроля за</w:t>
            </w:r>
            <w:proofErr w:type="gramEnd"/>
            <w:r w:rsidRPr="005F68E4">
              <w:t xml:space="preserve"> соблюдением </w:t>
            </w:r>
            <w:r w:rsidR="00FD71AC">
              <w:t>сотрудниками, уча</w:t>
            </w:r>
            <w:r w:rsidRPr="005F68E4">
              <w:t xml:space="preserve">щимися, посетителями образовательных организаций противопожарного режима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FD71AC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3.11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 xml:space="preserve">Проведение анализа выполнения выданных органами федерального </w:t>
            </w:r>
            <w:r w:rsidRPr="005F68E4">
              <w:lastRenderedPageBreak/>
              <w:t>государственного пожарного надзора предписаний, организация контроля по устранению предписаний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FD71AC" w:rsidP="0098443A">
            <w:pPr>
              <w:tabs>
                <w:tab w:val="left" w:pos="1460"/>
              </w:tabs>
              <w:jc w:val="center"/>
            </w:pPr>
            <w:r>
              <w:lastRenderedPageBreak/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 xml:space="preserve">Заблаговременно перед </w:t>
            </w:r>
            <w:r w:rsidRPr="005F68E4">
              <w:lastRenderedPageBreak/>
              <w:t>началом учебного года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lastRenderedPageBreak/>
              <w:t>3.12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 xml:space="preserve">Организация на систематической основе профилактических осмотров электрооборудования (электросетей) зданий организации, устранение выявленных недостатков, а также 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электрооборудования. </w:t>
            </w:r>
          </w:p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Введение запрета на эксплуатацию электропроводов и кабелей, имеющих повреждения изоляции, неисправных и нестандартных (самодельных) электроприборов, несертифицированных аппаратов защиты электрических цепей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FD71AC" w:rsidP="0098443A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C77DDD" w:rsidRPr="005F68E4" w:rsidTr="00BA2B51">
        <w:tc>
          <w:tcPr>
            <w:tcW w:w="262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3.13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both"/>
            </w:pPr>
            <w:r w:rsidRPr="005F68E4">
              <w:t>Обеспечение проведения проверок состояния огнезащитной обработки (пропитки) конструкций и инженерного оборудования объектов защиты организаций с составлением соответствующих актов (протоколов) проверки; 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 проведение повторной обработки конструкций и инженерного оборудования объектов защиты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98443A" w:rsidRPr="005F68E4" w:rsidRDefault="00FD71AC" w:rsidP="0098443A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8443A" w:rsidRPr="005F68E4" w:rsidRDefault="0098443A" w:rsidP="0098443A">
            <w:pPr>
              <w:tabs>
                <w:tab w:val="left" w:pos="1460"/>
              </w:tabs>
              <w:jc w:val="center"/>
            </w:pPr>
            <w:r w:rsidRPr="005F68E4">
              <w:t>Постоянно</w:t>
            </w:r>
          </w:p>
        </w:tc>
      </w:tr>
      <w:tr w:rsidR="00BA2B51" w:rsidRPr="005F68E4" w:rsidTr="00BA2B51">
        <w:tc>
          <w:tcPr>
            <w:tcW w:w="262" w:type="pct"/>
            <w:shd w:val="clear" w:color="auto" w:fill="auto"/>
            <w:vAlign w:val="center"/>
          </w:tcPr>
          <w:p w:rsidR="00BA2B51" w:rsidRPr="005F68E4" w:rsidRDefault="00BA2B51" w:rsidP="0098443A">
            <w:pPr>
              <w:tabs>
                <w:tab w:val="left" w:pos="1460"/>
              </w:tabs>
              <w:jc w:val="center"/>
            </w:pPr>
            <w:r w:rsidRPr="005F68E4">
              <w:t>3.14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both"/>
            </w:pPr>
            <w:r w:rsidRPr="005F68E4">
              <w:t>Обеспечение своевременной очистки от снега и наледи крыш зданий, а также своевременное информирование обучающихся (воспитанников), работников и граждан об опасности схода снега и ледовых масс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F68E4" w:rsidRDefault="00FD71AC" w:rsidP="00ED0592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center"/>
            </w:pPr>
            <w:r w:rsidRPr="005F68E4">
              <w:t>В течение 202</w:t>
            </w:r>
            <w:r>
              <w:t>3</w:t>
            </w:r>
            <w:r w:rsidRPr="005F68E4">
              <w:t>/202</w:t>
            </w:r>
            <w:r>
              <w:t>4</w:t>
            </w:r>
            <w:r w:rsidRPr="005F68E4">
              <w:t xml:space="preserve"> учебного года</w:t>
            </w:r>
          </w:p>
        </w:tc>
      </w:tr>
      <w:tr w:rsidR="00BA2B51" w:rsidRPr="005F68E4" w:rsidTr="00BA2B51">
        <w:tc>
          <w:tcPr>
            <w:tcW w:w="262" w:type="pct"/>
            <w:shd w:val="clear" w:color="auto" w:fill="auto"/>
            <w:vAlign w:val="center"/>
          </w:tcPr>
          <w:p w:rsidR="00BA2B51" w:rsidRPr="005F68E4" w:rsidRDefault="00BA2B51" w:rsidP="0098443A">
            <w:pPr>
              <w:tabs>
                <w:tab w:val="left" w:pos="1460"/>
              </w:tabs>
              <w:jc w:val="center"/>
            </w:pPr>
            <w:r w:rsidRPr="005F68E4">
              <w:t>3.15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both"/>
            </w:pPr>
            <w:r w:rsidRPr="005F68E4">
              <w:t>Организация проведения работ по своевременной очистке подъездных путей, лестничных площадок, эвакуационных дверей от снега и льда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F68E4" w:rsidRDefault="00FD71AC" w:rsidP="00ED0592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center"/>
            </w:pPr>
            <w:r w:rsidRPr="005F68E4">
              <w:t>В течение 202</w:t>
            </w:r>
            <w:r>
              <w:t>3</w:t>
            </w:r>
            <w:r w:rsidRPr="005F68E4">
              <w:t>/202</w:t>
            </w:r>
            <w:r>
              <w:t>4</w:t>
            </w:r>
            <w:r w:rsidRPr="005F68E4">
              <w:t xml:space="preserve"> учебного года</w:t>
            </w:r>
          </w:p>
        </w:tc>
      </w:tr>
      <w:tr w:rsidR="00BA2B51" w:rsidRPr="005F68E4" w:rsidTr="00BA2B51">
        <w:tc>
          <w:tcPr>
            <w:tcW w:w="262" w:type="pct"/>
            <w:shd w:val="clear" w:color="auto" w:fill="auto"/>
            <w:vAlign w:val="center"/>
          </w:tcPr>
          <w:p w:rsidR="00BA2B51" w:rsidRPr="005F68E4" w:rsidRDefault="00BA2B51" w:rsidP="0098443A">
            <w:pPr>
              <w:tabs>
                <w:tab w:val="left" w:pos="1460"/>
              </w:tabs>
              <w:jc w:val="center"/>
            </w:pPr>
            <w:r w:rsidRPr="005F68E4">
              <w:t>3.16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both"/>
            </w:pPr>
            <w:r w:rsidRPr="005F68E4">
              <w:t xml:space="preserve">Усиление </w:t>
            </w:r>
            <w:proofErr w:type="gramStart"/>
            <w:r w:rsidRPr="005F68E4">
              <w:t>контроля за</w:t>
            </w:r>
            <w:proofErr w:type="gramEnd"/>
            <w:r w:rsidRPr="005F68E4">
              <w:t xml:space="preserve"> состоянием подвалов, крыш и козырьков подъездов во время оттепели, паводков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F68E4" w:rsidRDefault="00FD71AC" w:rsidP="00ED0592">
            <w:pPr>
              <w:tabs>
                <w:tab w:val="left" w:pos="1460"/>
              </w:tabs>
              <w:jc w:val="center"/>
            </w:pPr>
            <w:r>
              <w:t>Петрова Н.Н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center"/>
            </w:pPr>
            <w:r w:rsidRPr="005F68E4">
              <w:t>В период оттепелей и паводков</w:t>
            </w:r>
          </w:p>
        </w:tc>
      </w:tr>
      <w:tr w:rsidR="00BA2B51" w:rsidRPr="005F68E4" w:rsidTr="00BA2B51">
        <w:tc>
          <w:tcPr>
            <w:tcW w:w="262" w:type="pct"/>
            <w:shd w:val="clear" w:color="auto" w:fill="auto"/>
            <w:vAlign w:val="center"/>
          </w:tcPr>
          <w:p w:rsidR="00BA2B51" w:rsidRPr="005F68E4" w:rsidRDefault="00BA2B51" w:rsidP="0098443A">
            <w:pPr>
              <w:tabs>
                <w:tab w:val="left" w:pos="1460"/>
              </w:tabs>
              <w:jc w:val="center"/>
            </w:pPr>
            <w:r w:rsidRPr="005F68E4">
              <w:t>3.17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both"/>
            </w:pPr>
            <w:r w:rsidRPr="005F68E4">
              <w:t>Организация противопожарной защиты объектов образования от лесных пожаров, находящихся вблизи лесных массивов (проверка противопожарного водоснабжения, уборка сухой растительности, обустройство минерализованных полос и т.д.)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F68E4" w:rsidRDefault="00FD71AC" w:rsidP="00ED0592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F68E4" w:rsidRDefault="00BA2B51" w:rsidP="00ED0592">
            <w:pPr>
              <w:tabs>
                <w:tab w:val="left" w:pos="1460"/>
              </w:tabs>
              <w:jc w:val="center"/>
            </w:pPr>
            <w:r w:rsidRPr="005F68E4">
              <w:t>Весенне-летний период в течение всего пожароопасного сезона</w:t>
            </w:r>
          </w:p>
        </w:tc>
      </w:tr>
      <w:tr w:rsidR="00BA2B51" w:rsidRPr="005F68E4" w:rsidTr="00BA2B51">
        <w:tc>
          <w:tcPr>
            <w:tcW w:w="262" w:type="pct"/>
            <w:shd w:val="clear" w:color="auto" w:fill="auto"/>
            <w:vAlign w:val="center"/>
          </w:tcPr>
          <w:p w:rsidR="00BA2B51" w:rsidRPr="005F68E4" w:rsidRDefault="00BA2B51" w:rsidP="0098443A">
            <w:pPr>
              <w:tabs>
                <w:tab w:val="left" w:pos="1460"/>
              </w:tabs>
              <w:jc w:val="center"/>
            </w:pPr>
            <w:r w:rsidRPr="005F68E4">
              <w:t>3.18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FD71AC">
            <w:pPr>
              <w:tabs>
                <w:tab w:val="left" w:pos="1460"/>
              </w:tabs>
              <w:jc w:val="both"/>
            </w:pPr>
            <w:r w:rsidRPr="002E4627">
              <w:t>Организация комплексной безопасности детей в период отдыха в детск</w:t>
            </w:r>
            <w:r w:rsidR="00FD71AC">
              <w:t>ом</w:t>
            </w:r>
            <w:r w:rsidRPr="002E4627">
              <w:t xml:space="preserve"> оздоровительн</w:t>
            </w:r>
            <w:r w:rsidR="00FD71AC">
              <w:t>ом</w:t>
            </w:r>
            <w:r w:rsidRPr="002E4627">
              <w:t xml:space="preserve"> лагер</w:t>
            </w:r>
            <w:r w:rsidR="00FD71AC">
              <w:t>е</w:t>
            </w:r>
            <w:r w:rsidRPr="002E4627">
              <w:rPr>
                <w:rStyle w:val="ae"/>
              </w:rPr>
              <w:footnoteReference w:id="11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ED0592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ED0592">
            <w:pPr>
              <w:tabs>
                <w:tab w:val="left" w:pos="1460"/>
              </w:tabs>
              <w:jc w:val="center"/>
            </w:pPr>
            <w:r w:rsidRPr="002E4627">
              <w:t xml:space="preserve">Заблаговременно перед началом летней </w:t>
            </w:r>
            <w:r w:rsidRPr="002E4627">
              <w:lastRenderedPageBreak/>
              <w:t>оздоровительной кампании, до начала работы и на всем протяжении работы организации отдыха и оздоровления детей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lastRenderedPageBreak/>
              <w:t>3.19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ED0592">
            <w:pPr>
              <w:tabs>
                <w:tab w:val="left" w:pos="1460"/>
              </w:tabs>
              <w:jc w:val="both"/>
            </w:pPr>
            <w:r w:rsidRPr="002E4627">
              <w:t>Другие мероприятия по решению руководителя организации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ED0592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ED0592">
            <w:pPr>
              <w:tabs>
                <w:tab w:val="left" w:pos="1460"/>
              </w:tabs>
              <w:jc w:val="center"/>
            </w:pPr>
            <w:r w:rsidRPr="002E4627">
              <w:t>Постоянно</w:t>
            </w:r>
          </w:p>
        </w:tc>
      </w:tr>
      <w:tr w:rsidR="00BA2B51" w:rsidRPr="002E4627" w:rsidTr="00721583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rPr>
                <w:b/>
              </w:rPr>
              <w:t>4. МЕРОПРИЯТИЯ ПО ОБЕСПЕЧЕНИЮ ТРАНСПОРТНОЙ И ДОРОЖНОЙ БЕЗОПАСНОСТИ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4.1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both"/>
            </w:pPr>
            <w:r w:rsidRPr="002E4627">
              <w:t>Своевременное назначение ответственных лиц за организацию перевозок групп детей транспортом, ответственных лиц за организацию профилактических мероприятий по предупреждению детского дорожно-транспортного травматизма, ответственных лиц за жизнь и здоровье детей в пути следования и во время пребывания на мероприятиях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98443A">
            <w:pPr>
              <w:tabs>
                <w:tab w:val="left" w:pos="1460"/>
              </w:tabs>
              <w:jc w:val="center"/>
            </w:pP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Постоянно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4.2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FD71AC">
            <w:pPr>
              <w:tabs>
                <w:tab w:val="left" w:pos="1460"/>
              </w:tabs>
              <w:jc w:val="both"/>
            </w:pPr>
            <w:r w:rsidRPr="002E4627">
              <w:rPr>
                <w:szCs w:val="28"/>
              </w:rPr>
              <w:t xml:space="preserve">Разработка (корректировка) паспорта дорожной безопасности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98443A">
            <w:pPr>
              <w:tabs>
                <w:tab w:val="left" w:pos="1460"/>
              </w:tabs>
              <w:jc w:val="center"/>
            </w:pPr>
            <w:r>
              <w:t>Афанасьева М.Н.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До начала учебного года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4.3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both"/>
            </w:pPr>
            <w:r w:rsidRPr="002E4627">
              <w:t>Проведение обследований пешеходных маршрутов движения обучающихся до образовательной организации с дальнейшим обобщением и направлением информации о проблемных участках собственникам участков земельных территорий, участков дорог, по которым пролегают пешеходные маршруты движения обучающихся, в целях принятия ими решений по обеспечению дорожной безопасности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98443A">
            <w:pPr>
              <w:tabs>
                <w:tab w:val="left" w:pos="1460"/>
              </w:tabs>
              <w:jc w:val="center"/>
            </w:pPr>
            <w:r>
              <w:t>Афанасьева М.Н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В течение 202</w:t>
            </w:r>
            <w:r>
              <w:t>3</w:t>
            </w:r>
            <w:r w:rsidRPr="002E4627">
              <w:t>/202</w:t>
            </w:r>
            <w:r>
              <w:t>4</w:t>
            </w:r>
            <w:r w:rsidRPr="002E4627">
              <w:t xml:space="preserve"> учебного года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4.4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both"/>
            </w:pPr>
            <w:r w:rsidRPr="002E4627">
              <w:t>Проведение профилактической работы с детьми и родителями (законными представителями) по каждому факту дорожно-транспортного происшествия с участием несовершеннолетних с разбором причин происшествия, факторов, повлиявших на их совершение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98443A">
            <w:pPr>
              <w:tabs>
                <w:tab w:val="left" w:pos="1460"/>
              </w:tabs>
              <w:jc w:val="center"/>
            </w:pPr>
            <w:r>
              <w:t>Афанасьева М.Н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Постоянно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4.5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both"/>
            </w:pPr>
            <w:proofErr w:type="gramStart"/>
            <w:r w:rsidRPr="002E4627">
              <w:t>Обеспечение исполнения требований безопасности при организации и осуществлении организованных перевозок детей, установленных нормативными документами федерального, республиканского, отраслевого уровней, а также рекомендаций федеральных органов исполнительной власти Российской Федерации, органов исполнительной власти Республики Коми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98443A">
            <w:pPr>
              <w:tabs>
                <w:tab w:val="left" w:pos="1460"/>
              </w:tabs>
              <w:jc w:val="center"/>
            </w:pP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Постоянно</w:t>
            </w:r>
          </w:p>
        </w:tc>
      </w:tr>
      <w:tr w:rsidR="00BA2B51" w:rsidRPr="002E4627" w:rsidTr="00BA2B51">
        <w:tc>
          <w:tcPr>
            <w:tcW w:w="262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4.6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both"/>
            </w:pPr>
            <w:r w:rsidRPr="002E4627">
              <w:t>Осуществление контроля наличия у перевозчика лицензии на осуществление деятельности по перевозкам пассажиров, установленных Федеральным законом от 04.05.2011 № 99-ФЗ «О лицензировании отдельных видов деятельности»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E4627" w:rsidRDefault="00FD71AC" w:rsidP="00FD71AC">
            <w:pPr>
              <w:tabs>
                <w:tab w:val="left" w:pos="1460"/>
              </w:tabs>
              <w:jc w:val="center"/>
            </w:pP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E4627" w:rsidRDefault="00BA2B51" w:rsidP="0098443A">
            <w:pPr>
              <w:tabs>
                <w:tab w:val="left" w:pos="1460"/>
              </w:tabs>
              <w:jc w:val="center"/>
            </w:pPr>
            <w:r w:rsidRPr="002E4627">
              <w:t>Постоянно</w:t>
            </w:r>
          </w:p>
        </w:tc>
      </w:tr>
      <w:tr w:rsidR="00BA2B51" w:rsidRPr="002631E6" w:rsidTr="00BA2B51">
        <w:tc>
          <w:tcPr>
            <w:tcW w:w="262" w:type="pct"/>
            <w:shd w:val="clear" w:color="auto" w:fill="auto"/>
            <w:vAlign w:val="center"/>
          </w:tcPr>
          <w:p w:rsidR="00BA2B51" w:rsidRPr="002631E6" w:rsidRDefault="00BA2B51" w:rsidP="0098443A">
            <w:pPr>
              <w:tabs>
                <w:tab w:val="left" w:pos="1460"/>
              </w:tabs>
              <w:jc w:val="center"/>
            </w:pPr>
            <w:r w:rsidRPr="002631E6">
              <w:lastRenderedPageBreak/>
              <w:t>4.7</w:t>
            </w:r>
          </w:p>
        </w:tc>
        <w:tc>
          <w:tcPr>
            <w:tcW w:w="3056" w:type="pct"/>
            <w:shd w:val="clear" w:color="auto" w:fill="auto"/>
          </w:tcPr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1. Организация автотранспортного обеспечения в соответствии с Федеральным законом от 10.12.1995 №196-ФЗ «О безопасности дорожного движения», другими нормативными документами Российской Федерации, а также методическими рекомендациями территориальных подразделений Госавтоинспекции.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 xml:space="preserve">2. Обеспечение всестороннего </w:t>
            </w:r>
            <w:proofErr w:type="gramStart"/>
            <w:r w:rsidRPr="002631E6">
              <w:t>контроля за</w:t>
            </w:r>
            <w:proofErr w:type="gramEnd"/>
            <w:r w:rsidRPr="002631E6">
              <w:t xml:space="preserve"> эксплуатацией школьных автобусов и иных транспортных средств, используемых при организованной перевозке детей.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3. Обеспечение соблюдения требований, предъявляемых к лицензиатам при осуществлении деятельности по перевозкам пассажиров и иных лиц автобусами.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 xml:space="preserve">4. Обеспечение </w:t>
            </w:r>
            <w:proofErr w:type="gramStart"/>
            <w:r w:rsidRPr="002631E6">
              <w:t>соблюдения требований Правил организованной перевозки группы</w:t>
            </w:r>
            <w:proofErr w:type="gramEnd"/>
            <w:r w:rsidRPr="002631E6">
              <w:t xml:space="preserve"> детей, утвержденных постановлением Правительства Российской Федерации от 23.09.2020 № 1527 «Об утверждении Правил организованной перевозки группы детей автобусами».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5. Обеспечение в соответствии с нормативными документами укомплектованности автотранспортных средств медицинскими аптечками, огнетушителями, знаками аварийной остановки, противооткатными упорами, а также работоспособным оборудованием контрольных устройств, предназначенных для регистрации скорости, режима труда и отдыха водителей (</w:t>
            </w:r>
            <w:proofErr w:type="spellStart"/>
            <w:r w:rsidRPr="002631E6">
              <w:t>тахографы</w:t>
            </w:r>
            <w:proofErr w:type="spellEnd"/>
            <w:r w:rsidRPr="002631E6">
              <w:t>), устройств ограничения скорости, аппаратурой спутниковой навигации ГЛОНАСС, соответствующей нормативным требованиям Российской Федерации.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6. Организация своевременной корректировки паспортов школьных автобусных маршрутов.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7. Организация доведения до водителей автобусов необходимой оперативной информации об условиях движения и работы на маршруте, в том числе: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об условиях движения и наличии опасных участков, мест концентрации дорожно-транспортных происшествий на маршруте;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 состоянии погодных условий;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 режимах движения, организации труда, отдыха и приема пищи;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 порядке стоянки и охраны транспортных средств;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 расположении пунктов медицинской и технической помощи;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об изменениях в организации перевозок;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 порядке проезда железнодорожных переездов и путепроводов;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– об особенностях перевозки детей;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lastRenderedPageBreak/>
              <w:t>– об особенностях обеспечения безопасности движения и эксплуатации автобусов при сезонных изменениях погоды и дорожных условий.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8. Обеспечение стоянки и надлежащей охраны автобусов в целях исключения возможности их самовольного использования водителями, а также посторонними лицами, и исключения рисков причинения автобусам каких-либо повреждений.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>9. Организация проведения не реже двух раз в год (весенне-летний и осенне-зимний периоды) комиссионной оценки текущего состояния улично-дорожной сети вокруг организации (в том числе внутри дворовых дорог, площадок) и по маршрутам следования автобусов для подвоза обучающихся (воспитанников) к месту учебы и обратно к месту проживания.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  <w:r w:rsidRPr="002631E6">
              <w:t xml:space="preserve">10. </w:t>
            </w:r>
            <w:r w:rsidRPr="00BA2B51">
              <w:t>Оснащение школьных автобусов устройствами вызова экстренных оперативных служб.</w:t>
            </w:r>
          </w:p>
          <w:p w:rsidR="00BA2B51" w:rsidRPr="002631E6" w:rsidRDefault="00BA2B51" w:rsidP="0098443A">
            <w:pPr>
              <w:tabs>
                <w:tab w:val="left" w:pos="1460"/>
              </w:tabs>
              <w:jc w:val="both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F75EE5" w:rsidRDefault="00FD71AC" w:rsidP="00F75EE5">
            <w:pPr>
              <w:tabs>
                <w:tab w:val="left" w:pos="1460"/>
              </w:tabs>
              <w:jc w:val="center"/>
            </w:pPr>
            <w:proofErr w:type="spellStart"/>
            <w:r>
              <w:lastRenderedPageBreak/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631E6" w:rsidRDefault="00BA2B51" w:rsidP="0098443A">
            <w:pPr>
              <w:tabs>
                <w:tab w:val="left" w:pos="1460"/>
              </w:tabs>
              <w:jc w:val="center"/>
            </w:pPr>
            <w:r w:rsidRPr="002631E6">
              <w:t>Постоянно</w:t>
            </w:r>
          </w:p>
        </w:tc>
      </w:tr>
      <w:tr w:rsidR="00BA2B51" w:rsidRPr="002631E6" w:rsidTr="00BA2B51">
        <w:tc>
          <w:tcPr>
            <w:tcW w:w="262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  <w:r w:rsidRPr="002631E6">
              <w:lastRenderedPageBreak/>
              <w:t>4.8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both"/>
            </w:pPr>
            <w:r w:rsidRPr="002631E6">
              <w:t>Другие мероприятия по решению руководителя организации по вопросам безопасности дорожного движения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631E6" w:rsidRDefault="00FD71AC" w:rsidP="00922502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  <w:r w:rsidRPr="002631E6">
              <w:t>Постоянно</w:t>
            </w:r>
          </w:p>
        </w:tc>
      </w:tr>
      <w:tr w:rsidR="00BA2B51" w:rsidRPr="002631E6" w:rsidTr="0098443A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  <w:rPr>
                <w:b/>
              </w:rPr>
            </w:pPr>
            <w:r w:rsidRPr="002631E6">
              <w:rPr>
                <w:b/>
              </w:rPr>
              <w:t>5. МЕРОПРИЯТИЯ ПО ОБЕСПЕЧЕНИЮ САНИТАРНО-ЭПИДЕМИОЛОГИЧЕСКОЙ БЕЗОПАСНОСТИ</w:t>
            </w:r>
          </w:p>
        </w:tc>
      </w:tr>
      <w:tr w:rsidR="00BA2B51" w:rsidRPr="002631E6" w:rsidTr="00BA2B51">
        <w:tc>
          <w:tcPr>
            <w:tcW w:w="262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  <w:r w:rsidRPr="002631E6">
              <w:t>5.1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both"/>
            </w:pPr>
            <w:r w:rsidRPr="002631E6">
              <w:t>Обеспечение выполнения требований санитарно-эпидемиологических норм и правил, в том числе: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631E6" w:rsidRDefault="00FD71AC" w:rsidP="00922502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</w:p>
        </w:tc>
      </w:tr>
      <w:tr w:rsidR="00BA2B51" w:rsidRPr="002631E6" w:rsidTr="00BA2B51">
        <w:tc>
          <w:tcPr>
            <w:tcW w:w="262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  <w:r w:rsidRPr="002631E6">
              <w:t>5.2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both"/>
            </w:pPr>
            <w:r w:rsidRPr="002631E6">
              <w:t>Подготовка территории учреждения, проведение проверки целостности и качества ограждений, наружного освещения, состояния дорожек и проездов, спортивных и игровых площадок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631E6" w:rsidRDefault="00FD71AC" w:rsidP="00922502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631E6" w:rsidRDefault="00BA2B51" w:rsidP="00922502">
            <w:pPr>
              <w:tabs>
                <w:tab w:val="left" w:pos="1460"/>
              </w:tabs>
              <w:jc w:val="center"/>
            </w:pPr>
            <w:r w:rsidRPr="002631E6">
              <w:t>До начала учебного года</w:t>
            </w:r>
          </w:p>
        </w:tc>
      </w:tr>
      <w:tr w:rsidR="00BA2B51" w:rsidRPr="002631E6" w:rsidTr="00BA2B51">
        <w:tc>
          <w:tcPr>
            <w:tcW w:w="262" w:type="pct"/>
            <w:shd w:val="clear" w:color="auto" w:fill="auto"/>
            <w:vAlign w:val="center"/>
          </w:tcPr>
          <w:p w:rsidR="00BA2B51" w:rsidRPr="002631E6" w:rsidRDefault="00BA2B51" w:rsidP="00265CFD">
            <w:pPr>
              <w:tabs>
                <w:tab w:val="left" w:pos="1460"/>
              </w:tabs>
              <w:jc w:val="center"/>
            </w:pPr>
            <w:r w:rsidRPr="002631E6">
              <w:t>5.3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631E6" w:rsidRDefault="00BA2B51" w:rsidP="00265CFD">
            <w:pPr>
              <w:tabs>
                <w:tab w:val="left" w:pos="1460"/>
              </w:tabs>
              <w:jc w:val="both"/>
            </w:pPr>
            <w:r w:rsidRPr="002631E6">
              <w:t>Подготовка систем отопления и вентиляции, а также их функционирование в отопительный период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631E6" w:rsidRDefault="00FD71AC" w:rsidP="00265CFD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631E6" w:rsidRDefault="00BA2B51" w:rsidP="00265CFD">
            <w:pPr>
              <w:tabs>
                <w:tab w:val="left" w:pos="1460"/>
              </w:tabs>
              <w:jc w:val="center"/>
            </w:pPr>
            <w:r w:rsidRPr="002631E6">
              <w:t>До начала учебного года</w:t>
            </w:r>
          </w:p>
        </w:tc>
      </w:tr>
      <w:tr w:rsidR="00BA2B51" w:rsidRPr="002631E6" w:rsidTr="00BA2B51">
        <w:tc>
          <w:tcPr>
            <w:tcW w:w="262" w:type="pct"/>
            <w:shd w:val="clear" w:color="auto" w:fill="auto"/>
            <w:vAlign w:val="center"/>
          </w:tcPr>
          <w:p w:rsidR="00BA2B51" w:rsidRPr="002631E6" w:rsidRDefault="00BA2B51" w:rsidP="00265CFD">
            <w:pPr>
              <w:tabs>
                <w:tab w:val="left" w:pos="1460"/>
              </w:tabs>
              <w:jc w:val="center"/>
            </w:pPr>
            <w:r w:rsidRPr="002631E6">
              <w:t>5.4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631E6" w:rsidRDefault="00BA2B51" w:rsidP="00265CFD">
            <w:pPr>
              <w:tabs>
                <w:tab w:val="left" w:pos="1460"/>
              </w:tabs>
              <w:jc w:val="both"/>
            </w:pPr>
            <w:r w:rsidRPr="002631E6">
              <w:t>Организация проведения работ по вырубке старых, засохших насаждений на территории учреждения с целью обеспечения безопасности передвижения детей по территории объектов образования. Информирование сторонних организаций или физических лиц о необходимости проведения указанных работ, если возникает угроза безопасности передвижения детей по их территории, или по территории объектов образования, если насаждения расположены на их территории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631E6" w:rsidRDefault="00FD71AC" w:rsidP="00265CFD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631E6" w:rsidRDefault="00BA2B51" w:rsidP="00265CFD">
            <w:pPr>
              <w:tabs>
                <w:tab w:val="left" w:pos="1460"/>
              </w:tabs>
              <w:jc w:val="center"/>
            </w:pPr>
            <w:r w:rsidRPr="002631E6">
              <w:t>До начала учебного года</w:t>
            </w:r>
          </w:p>
        </w:tc>
      </w:tr>
      <w:tr w:rsidR="00BA2B51" w:rsidRPr="00680D62" w:rsidTr="00BA2B51">
        <w:tc>
          <w:tcPr>
            <w:tcW w:w="262" w:type="pct"/>
            <w:shd w:val="clear" w:color="auto" w:fill="auto"/>
            <w:vAlign w:val="center"/>
          </w:tcPr>
          <w:p w:rsidR="00BA2B51" w:rsidRPr="00680D62" w:rsidRDefault="00BA2B51" w:rsidP="00B8363B">
            <w:pPr>
              <w:tabs>
                <w:tab w:val="left" w:pos="1460"/>
              </w:tabs>
              <w:jc w:val="center"/>
            </w:pPr>
            <w:r w:rsidRPr="00680D62">
              <w:t>5.5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0D62" w:rsidRDefault="00BA2B51" w:rsidP="00B8363B">
            <w:pPr>
              <w:tabs>
                <w:tab w:val="left" w:pos="1460"/>
              </w:tabs>
              <w:jc w:val="both"/>
            </w:pPr>
            <w:r w:rsidRPr="00680D62">
              <w:t>Организация контроля сохранности и бесперебойного функционирования систем жизнеобеспечения зданий (отопления, горячего и холодного водоснабжения, канализации, системы освещения)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0D62" w:rsidRDefault="00FD71AC" w:rsidP="00B8363B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0D62" w:rsidRDefault="00BA2B51" w:rsidP="00B8363B">
            <w:pPr>
              <w:tabs>
                <w:tab w:val="left" w:pos="1460"/>
              </w:tabs>
              <w:jc w:val="center"/>
            </w:pPr>
            <w:r w:rsidRPr="00680D62">
              <w:t>Постоянно</w:t>
            </w:r>
          </w:p>
        </w:tc>
      </w:tr>
      <w:tr w:rsidR="00FD71AC" w:rsidRPr="001402E7" w:rsidTr="00236E38">
        <w:tc>
          <w:tcPr>
            <w:tcW w:w="262" w:type="pct"/>
            <w:shd w:val="clear" w:color="auto" w:fill="auto"/>
            <w:vAlign w:val="center"/>
          </w:tcPr>
          <w:p w:rsidR="00FD71AC" w:rsidRPr="001402E7" w:rsidRDefault="00FD71AC" w:rsidP="00B8363B">
            <w:pPr>
              <w:tabs>
                <w:tab w:val="left" w:pos="1460"/>
              </w:tabs>
              <w:jc w:val="center"/>
            </w:pPr>
            <w:r w:rsidRPr="001402E7">
              <w:lastRenderedPageBreak/>
              <w:t>5.6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FD71AC" w:rsidRPr="001402E7" w:rsidRDefault="00FD71AC" w:rsidP="00B8363B">
            <w:pPr>
              <w:tabs>
                <w:tab w:val="left" w:pos="1460"/>
              </w:tabs>
              <w:jc w:val="both"/>
            </w:pPr>
            <w:r w:rsidRPr="001402E7">
              <w:t>Организация проведения дезинфекционной обработки систем вентиляции, проведения ревизии работы оконных фрамуг, форточек с целью возможности проведения проветривания помещений</w:t>
            </w:r>
          </w:p>
        </w:tc>
        <w:tc>
          <w:tcPr>
            <w:tcW w:w="696" w:type="pct"/>
            <w:shd w:val="clear" w:color="auto" w:fill="auto"/>
          </w:tcPr>
          <w:p w:rsidR="00FD71AC" w:rsidRDefault="00FD71AC" w:rsidP="00FD71AC">
            <w:pPr>
              <w:jc w:val="center"/>
            </w:pPr>
            <w:r w:rsidRPr="009F65CD"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D71AC" w:rsidRPr="001402E7" w:rsidRDefault="00FD71AC" w:rsidP="00B8363B">
            <w:pPr>
              <w:tabs>
                <w:tab w:val="left" w:pos="1460"/>
              </w:tabs>
              <w:jc w:val="center"/>
            </w:pPr>
            <w:r w:rsidRPr="001402E7">
              <w:t>По планам организации</w:t>
            </w:r>
          </w:p>
        </w:tc>
      </w:tr>
      <w:tr w:rsidR="00FD71AC" w:rsidRPr="001402E7" w:rsidTr="00236E38">
        <w:tc>
          <w:tcPr>
            <w:tcW w:w="262" w:type="pct"/>
            <w:shd w:val="clear" w:color="auto" w:fill="auto"/>
            <w:vAlign w:val="center"/>
          </w:tcPr>
          <w:p w:rsidR="00FD71AC" w:rsidRPr="001402E7" w:rsidRDefault="00FD71AC" w:rsidP="00244832">
            <w:pPr>
              <w:tabs>
                <w:tab w:val="left" w:pos="1460"/>
              </w:tabs>
              <w:jc w:val="center"/>
            </w:pPr>
            <w:r w:rsidRPr="001402E7">
              <w:t>5.7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FD71AC" w:rsidRPr="001402E7" w:rsidRDefault="00FD71AC" w:rsidP="00244832">
            <w:pPr>
              <w:tabs>
                <w:tab w:val="left" w:pos="1460"/>
              </w:tabs>
              <w:jc w:val="both"/>
            </w:pPr>
            <w:r w:rsidRPr="001402E7">
              <w:t>Создание условий для соблюдения правил личной гигиены (обеспечение исправности санитарно-технического оборудования, наличия жидкого мыла, бумажных или электрических полотенец, туалетной бумаги и др.)</w:t>
            </w:r>
          </w:p>
        </w:tc>
        <w:tc>
          <w:tcPr>
            <w:tcW w:w="696" w:type="pct"/>
            <w:shd w:val="clear" w:color="auto" w:fill="auto"/>
          </w:tcPr>
          <w:p w:rsidR="00FD71AC" w:rsidRDefault="00FD71AC" w:rsidP="00FD71AC">
            <w:pPr>
              <w:jc w:val="center"/>
            </w:pPr>
            <w:r w:rsidRPr="009F65CD"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D71AC" w:rsidRPr="001402E7" w:rsidRDefault="00FD71AC" w:rsidP="00244832">
            <w:pPr>
              <w:tabs>
                <w:tab w:val="left" w:pos="1460"/>
              </w:tabs>
              <w:jc w:val="center"/>
            </w:pPr>
            <w:r w:rsidRPr="001402E7">
              <w:t>Постоянно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277E2A">
            <w:pPr>
              <w:tabs>
                <w:tab w:val="left" w:pos="1460"/>
              </w:tabs>
              <w:jc w:val="center"/>
            </w:pPr>
            <w:r w:rsidRPr="001402E7">
              <w:t>5.8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277E2A">
            <w:pPr>
              <w:tabs>
                <w:tab w:val="left" w:pos="1460"/>
              </w:tabs>
              <w:jc w:val="both"/>
            </w:pPr>
            <w:r w:rsidRPr="001402E7">
              <w:t>Ограничение допуска детей и взрослых с признаками инфекционных заболеваний на массовые мероприятия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277E2A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277E2A">
            <w:pPr>
              <w:tabs>
                <w:tab w:val="left" w:pos="1460"/>
              </w:tabs>
              <w:jc w:val="center"/>
            </w:pPr>
            <w:r w:rsidRPr="001402E7">
              <w:t>Постоянно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B43E8C">
            <w:pPr>
              <w:tabs>
                <w:tab w:val="left" w:pos="1460"/>
              </w:tabs>
              <w:jc w:val="center"/>
            </w:pPr>
            <w:r w:rsidRPr="001402E7">
              <w:t>5.9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B43E8C">
            <w:pPr>
              <w:tabs>
                <w:tab w:val="left" w:pos="1460"/>
              </w:tabs>
              <w:jc w:val="both"/>
            </w:pPr>
            <w:r w:rsidRPr="001402E7">
              <w:t>Проведение проверок пищеблоков, предприятий общественного питания в целях обеспечения контроля надлежащего состояния пищеблоков и водопроводно-канализационной системы в организациях, наличия достаточного количества производственного инвентаря, посуды, моющих и дезинфицирующих средств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B43E8C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B43E8C">
            <w:pPr>
              <w:tabs>
                <w:tab w:val="left" w:pos="1460"/>
              </w:tabs>
              <w:jc w:val="center"/>
            </w:pPr>
            <w:r w:rsidRPr="001402E7">
              <w:t>По планам организации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631521">
            <w:pPr>
              <w:tabs>
                <w:tab w:val="left" w:pos="1460"/>
              </w:tabs>
              <w:jc w:val="center"/>
            </w:pPr>
            <w:r w:rsidRPr="001402E7">
              <w:t>5.10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631521">
            <w:pPr>
              <w:tabs>
                <w:tab w:val="left" w:pos="1460"/>
              </w:tabs>
              <w:jc w:val="both"/>
            </w:pPr>
            <w:r w:rsidRPr="001402E7">
              <w:t>Своевременное выполнение мероприятий, определенных предписаниями или рекомендациями органов государственного контроля (надзора)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631521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631521">
            <w:pPr>
              <w:tabs>
                <w:tab w:val="left" w:pos="1460"/>
              </w:tabs>
              <w:jc w:val="center"/>
            </w:pPr>
            <w:r w:rsidRPr="001402E7">
              <w:t>Постоянно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631521">
            <w:pPr>
              <w:tabs>
                <w:tab w:val="left" w:pos="1460"/>
              </w:tabs>
              <w:jc w:val="center"/>
            </w:pPr>
            <w:r w:rsidRPr="001402E7">
              <w:t>5.11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631521">
            <w:pPr>
              <w:tabs>
                <w:tab w:val="left" w:pos="1460"/>
              </w:tabs>
              <w:jc w:val="both"/>
            </w:pPr>
            <w:r w:rsidRPr="001402E7">
              <w:t>Обеспечение соблюдения требований к параметрам микроклимата, освещенности и иным физическим факторам среды, влияющим на условия обучения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631521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631521">
            <w:pPr>
              <w:tabs>
                <w:tab w:val="left" w:pos="1460"/>
              </w:tabs>
              <w:jc w:val="center"/>
            </w:pPr>
            <w:r w:rsidRPr="001402E7">
              <w:t>Постоянно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A37736">
            <w:pPr>
              <w:tabs>
                <w:tab w:val="left" w:pos="1460"/>
              </w:tabs>
              <w:jc w:val="center"/>
            </w:pPr>
            <w:r w:rsidRPr="001402E7">
              <w:t>5.12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A37736">
            <w:pPr>
              <w:tabs>
                <w:tab w:val="left" w:pos="1460"/>
              </w:tabs>
              <w:jc w:val="both"/>
            </w:pPr>
            <w:proofErr w:type="gramStart"/>
            <w:r w:rsidRPr="001402E7">
              <w:t>Обеспечение выполнения комплекса мер, направленных на усиление контроля за качеством поставляемой в организацию продукции (продуктов питания) по государственным (муниципальным) контрактам, а также организация осуществления постоянного внутреннего контроля за организацией питания обучающихся (воспитанников), в том числе контроля на предмет соблюдения условий хранения и приобретения продуктов питания, условий труда и требований к личной гигиене персонала столовых, условий и технологии приготовления пищи, соблюдения</w:t>
            </w:r>
            <w:proofErr w:type="gramEnd"/>
            <w:r w:rsidRPr="001402E7">
              <w:t xml:space="preserve"> требований к качеству питания и производственного контроля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A37736">
            <w:pPr>
              <w:tabs>
                <w:tab w:val="left" w:pos="1460"/>
              </w:tabs>
              <w:jc w:val="center"/>
            </w:pPr>
            <w:r>
              <w:t>Лысун В.В.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A37736">
            <w:pPr>
              <w:tabs>
                <w:tab w:val="left" w:pos="1460"/>
              </w:tabs>
              <w:jc w:val="center"/>
            </w:pPr>
            <w:r w:rsidRPr="001402E7">
              <w:t>Постоянно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2420FD">
            <w:pPr>
              <w:tabs>
                <w:tab w:val="left" w:pos="1460"/>
              </w:tabs>
              <w:jc w:val="center"/>
            </w:pPr>
            <w:r w:rsidRPr="001402E7">
              <w:t>5.13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2420FD">
            <w:pPr>
              <w:tabs>
                <w:tab w:val="left" w:pos="1460"/>
              </w:tabs>
              <w:jc w:val="both"/>
            </w:pPr>
            <w:r w:rsidRPr="001402E7">
              <w:t>Исключение использования поверхностных водных источников для питьевого водоснабжения без проведения их соответствующей водоподготовки (не имеющих санитарно-эпидемиологического заключения на их использование)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2420FD">
            <w:pPr>
              <w:tabs>
                <w:tab w:val="left" w:pos="1460"/>
              </w:tabs>
              <w:jc w:val="center"/>
            </w:pPr>
            <w:proofErr w:type="spellStart"/>
            <w:r>
              <w:t>Диреткор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2420FD">
            <w:pPr>
              <w:tabs>
                <w:tab w:val="left" w:pos="1460"/>
              </w:tabs>
              <w:jc w:val="center"/>
            </w:pPr>
            <w:r w:rsidRPr="001402E7">
              <w:t>Постоянно</w:t>
            </w:r>
          </w:p>
        </w:tc>
      </w:tr>
      <w:tr w:rsidR="00BA2B51" w:rsidRPr="001402E7" w:rsidTr="00BA2B51">
        <w:tc>
          <w:tcPr>
            <w:tcW w:w="262" w:type="pct"/>
            <w:shd w:val="clear" w:color="auto" w:fill="auto"/>
            <w:vAlign w:val="center"/>
          </w:tcPr>
          <w:p w:rsidR="00BA2B51" w:rsidRPr="001402E7" w:rsidRDefault="00BA2B51" w:rsidP="002420FD">
            <w:pPr>
              <w:tabs>
                <w:tab w:val="left" w:pos="1460"/>
              </w:tabs>
              <w:jc w:val="center"/>
            </w:pPr>
            <w:r w:rsidRPr="001402E7">
              <w:t>5.14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1402E7" w:rsidRDefault="00BA2B51" w:rsidP="002420FD">
            <w:pPr>
              <w:tabs>
                <w:tab w:val="left" w:pos="1460"/>
              </w:tabs>
              <w:jc w:val="both"/>
            </w:pPr>
            <w:r w:rsidRPr="001402E7">
              <w:t>Выполнение следующих мероприятий при использовании децентрализованных источников водоснабжения:</w:t>
            </w:r>
          </w:p>
          <w:p w:rsidR="00BA2B51" w:rsidRPr="001402E7" w:rsidRDefault="00BA2B51" w:rsidP="002420FD">
            <w:pPr>
              <w:tabs>
                <w:tab w:val="left" w:pos="1460"/>
              </w:tabs>
              <w:jc w:val="both"/>
            </w:pPr>
            <w:r w:rsidRPr="001402E7">
              <w:t>а) определение балансодержателя источника;</w:t>
            </w:r>
          </w:p>
          <w:p w:rsidR="00BA2B51" w:rsidRPr="001402E7" w:rsidRDefault="00BA2B51" w:rsidP="00423A49">
            <w:pPr>
              <w:tabs>
                <w:tab w:val="left" w:pos="1460"/>
              </w:tabs>
              <w:jc w:val="both"/>
            </w:pPr>
            <w:r w:rsidRPr="001402E7">
              <w:t xml:space="preserve">б) обеспечение </w:t>
            </w:r>
            <w:proofErr w:type="gramStart"/>
            <w:r w:rsidRPr="001402E7">
              <w:t>контроля за</w:t>
            </w:r>
            <w:proofErr w:type="gramEnd"/>
            <w:r w:rsidRPr="001402E7">
              <w:t xml:space="preserve"> содержанием и эксплуатацией водозаборных сооружений с их чисткой и дезинфекцией и последующим лабораторным </w:t>
            </w:r>
            <w:r w:rsidRPr="001402E7">
              <w:lastRenderedPageBreak/>
              <w:t>контролем;</w:t>
            </w:r>
          </w:p>
          <w:p w:rsidR="00BA2B51" w:rsidRPr="001402E7" w:rsidRDefault="00BA2B51" w:rsidP="00423A49">
            <w:pPr>
              <w:tabs>
                <w:tab w:val="left" w:pos="1460"/>
              </w:tabs>
              <w:jc w:val="both"/>
            </w:pPr>
            <w:r w:rsidRPr="001402E7">
              <w:t xml:space="preserve">в) направление </w:t>
            </w:r>
            <w:proofErr w:type="gramStart"/>
            <w:r w:rsidRPr="001402E7">
              <w:t>результатов проверок качества воды используемого источника</w:t>
            </w:r>
            <w:proofErr w:type="gramEnd"/>
            <w:r w:rsidRPr="001402E7">
              <w:t xml:space="preserve"> в территориальные органы Управления </w:t>
            </w:r>
            <w:proofErr w:type="spellStart"/>
            <w:r w:rsidRPr="001402E7">
              <w:t>Роспотребнадзора</w:t>
            </w:r>
            <w:proofErr w:type="spellEnd"/>
            <w:r w:rsidRPr="001402E7">
              <w:t xml:space="preserve"> по Республике Коми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1402E7" w:rsidRDefault="00FD71AC" w:rsidP="002420FD">
            <w:pPr>
              <w:tabs>
                <w:tab w:val="left" w:pos="1460"/>
              </w:tabs>
              <w:jc w:val="center"/>
            </w:pPr>
            <w:r>
              <w:lastRenderedPageBreak/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1402E7" w:rsidRDefault="00BA2B51" w:rsidP="002420FD">
            <w:pPr>
              <w:tabs>
                <w:tab w:val="left" w:pos="1460"/>
              </w:tabs>
              <w:jc w:val="center"/>
            </w:pPr>
            <w:r w:rsidRPr="001402E7">
              <w:t>Заблаговременно перед использованием децентрализованных источников водоснабжения</w:t>
            </w:r>
          </w:p>
        </w:tc>
      </w:tr>
      <w:tr w:rsidR="00BA2B51" w:rsidRPr="00C77DDD" w:rsidTr="00BA2B51">
        <w:tc>
          <w:tcPr>
            <w:tcW w:w="262" w:type="pct"/>
            <w:shd w:val="clear" w:color="auto" w:fill="auto"/>
            <w:vAlign w:val="center"/>
          </w:tcPr>
          <w:p w:rsidR="00BA2B51" w:rsidRPr="00C77DDD" w:rsidRDefault="00BA2B51" w:rsidP="009B6236">
            <w:pPr>
              <w:tabs>
                <w:tab w:val="left" w:pos="1460"/>
              </w:tabs>
              <w:jc w:val="center"/>
            </w:pPr>
            <w:r w:rsidRPr="00C77DDD">
              <w:lastRenderedPageBreak/>
              <w:t>5.15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C77DDD" w:rsidRDefault="00BA2B51" w:rsidP="009B6236">
            <w:pPr>
              <w:tabs>
                <w:tab w:val="left" w:pos="1460"/>
              </w:tabs>
              <w:jc w:val="both"/>
            </w:pPr>
            <w:r w:rsidRPr="00C77DDD">
              <w:t xml:space="preserve">Обеспечение соблюдения требований к устройству, содержанию и организации работы учреждения в условиях распространения новой </w:t>
            </w:r>
            <w:proofErr w:type="spellStart"/>
            <w:r w:rsidRPr="00C77DDD">
              <w:t>коронавирусной</w:t>
            </w:r>
            <w:proofErr w:type="spellEnd"/>
            <w:r w:rsidRPr="00C77DDD">
              <w:t xml:space="preserve"> инфекции (</w:t>
            </w:r>
            <w:r w:rsidRPr="00C77DDD">
              <w:rPr>
                <w:lang w:val="en-US"/>
              </w:rPr>
              <w:t>COVID</w:t>
            </w:r>
            <w:r w:rsidRPr="00C77DDD">
              <w:t>-19)</w:t>
            </w:r>
            <w:r w:rsidRPr="00C77DDD">
              <w:rPr>
                <w:vertAlign w:val="superscript"/>
              </w:rPr>
              <w:footnoteReference w:id="12"/>
            </w:r>
            <w:r w:rsidRPr="00C77DDD">
              <w:t>, в том числе: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C77DDD" w:rsidRDefault="00FD71AC" w:rsidP="00FD71AC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C77DDD" w:rsidRDefault="00BA2B51" w:rsidP="009B6236">
            <w:pPr>
              <w:tabs>
                <w:tab w:val="left" w:pos="1460"/>
              </w:tabs>
              <w:jc w:val="center"/>
              <w:rPr>
                <w:highlight w:val="yellow"/>
              </w:rPr>
            </w:pPr>
            <w:r w:rsidRPr="00C77DDD">
              <w:t>Постоянно до отмены требований</w:t>
            </w:r>
          </w:p>
        </w:tc>
      </w:tr>
      <w:tr w:rsidR="00BA2B51" w:rsidRPr="00C77DDD" w:rsidTr="00BA2B51">
        <w:tc>
          <w:tcPr>
            <w:tcW w:w="262" w:type="pct"/>
            <w:shd w:val="clear" w:color="auto" w:fill="auto"/>
            <w:vAlign w:val="center"/>
          </w:tcPr>
          <w:p w:rsidR="00BA2B51" w:rsidRPr="00C77DDD" w:rsidRDefault="00BA2B51" w:rsidP="00114B4B">
            <w:pPr>
              <w:tabs>
                <w:tab w:val="left" w:pos="1460"/>
              </w:tabs>
              <w:jc w:val="center"/>
            </w:pPr>
            <w:r w:rsidRPr="00C77DDD">
              <w:t>5.16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C77DDD" w:rsidRDefault="00BA2B51" w:rsidP="00114B4B">
            <w:pPr>
              <w:tabs>
                <w:tab w:val="left" w:pos="1460"/>
              </w:tabs>
              <w:jc w:val="both"/>
            </w:pPr>
            <w:r w:rsidRPr="00C77DDD">
              <w:t>Другие мероприятия по решению руководителя организации по вопросам санитарно-эпидемиологической безопасности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C77DDD" w:rsidRDefault="00FD71AC" w:rsidP="00114B4B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C77DDD" w:rsidRDefault="00BA2B51" w:rsidP="00114B4B">
            <w:pPr>
              <w:tabs>
                <w:tab w:val="left" w:pos="1460"/>
              </w:tabs>
              <w:jc w:val="center"/>
            </w:pPr>
            <w:r w:rsidRPr="00C77DDD">
              <w:t>Постоянно</w:t>
            </w:r>
          </w:p>
        </w:tc>
      </w:tr>
      <w:tr w:rsidR="00BA2B51" w:rsidRPr="00F52CE5" w:rsidTr="004C3C3B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F52CE5" w:rsidRDefault="00BA2B51" w:rsidP="00114B4B">
            <w:pPr>
              <w:tabs>
                <w:tab w:val="left" w:pos="1460"/>
              </w:tabs>
              <w:jc w:val="center"/>
              <w:rPr>
                <w:b/>
              </w:rPr>
            </w:pPr>
            <w:r w:rsidRPr="00F52CE5">
              <w:rPr>
                <w:b/>
              </w:rPr>
              <w:t>6. МЕРОПРИЯТИЯ ПО ОБЕСПЕЧЕНИЮ ИНФОРМАЦИОННОЙ БЕЗОПАСНОСТИ И ЗАЩИТЕ ИНФОРМАЦИИ</w:t>
            </w:r>
          </w:p>
        </w:tc>
      </w:tr>
      <w:tr w:rsidR="00BA2B51" w:rsidRPr="00F52CE5" w:rsidTr="00BA2B51">
        <w:tc>
          <w:tcPr>
            <w:tcW w:w="262" w:type="pct"/>
            <w:shd w:val="clear" w:color="auto" w:fill="auto"/>
            <w:vAlign w:val="center"/>
          </w:tcPr>
          <w:p w:rsidR="00BA2B51" w:rsidRPr="00F52CE5" w:rsidRDefault="00BA2B51" w:rsidP="004C3C3B">
            <w:pPr>
              <w:tabs>
                <w:tab w:val="left" w:pos="1460"/>
              </w:tabs>
              <w:jc w:val="center"/>
            </w:pPr>
            <w:r w:rsidRPr="00F52CE5">
              <w:t>6.1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F52CE5" w:rsidRDefault="00BA2B51" w:rsidP="004C3C3B">
            <w:pPr>
              <w:tabs>
                <w:tab w:val="left" w:pos="1460"/>
              </w:tabs>
              <w:jc w:val="both"/>
            </w:pPr>
            <w:r w:rsidRPr="00F52CE5">
              <w:t>Принятие мер организационного, правового и технического характера, направленные на ограничение доступа к ресурсам информационно-телекоммуникационной сети «Интернет», содержащим материалы, несовместимые с задачами образования и воспитания, способным нанести вред здоровью или развитию детей, либо содержащим иную запрещенную в соответствии с законодательством Российской Федерации информацию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F52CE5" w:rsidRDefault="00FD71AC" w:rsidP="004C3C3B">
            <w:pPr>
              <w:tabs>
                <w:tab w:val="left" w:pos="1460"/>
              </w:tabs>
              <w:jc w:val="center"/>
            </w:pPr>
            <w:proofErr w:type="spellStart"/>
            <w:r>
              <w:t>Мечева</w:t>
            </w:r>
            <w:proofErr w:type="spellEnd"/>
            <w:r>
              <w:t xml:space="preserve"> А.Р.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F52CE5" w:rsidRDefault="00BA2B51" w:rsidP="004C3C3B">
            <w:pPr>
              <w:tabs>
                <w:tab w:val="left" w:pos="1460"/>
              </w:tabs>
              <w:jc w:val="center"/>
            </w:pPr>
            <w:r w:rsidRPr="00F52CE5">
              <w:t>Постоянно</w:t>
            </w:r>
          </w:p>
        </w:tc>
      </w:tr>
      <w:tr w:rsidR="00BA2B51" w:rsidRPr="00F52CE5" w:rsidTr="00BA2B51">
        <w:tc>
          <w:tcPr>
            <w:tcW w:w="262" w:type="pct"/>
            <w:shd w:val="clear" w:color="auto" w:fill="auto"/>
            <w:vAlign w:val="center"/>
          </w:tcPr>
          <w:p w:rsidR="00BA2B51" w:rsidRPr="00F52CE5" w:rsidRDefault="00BA2B51" w:rsidP="00E30279">
            <w:pPr>
              <w:tabs>
                <w:tab w:val="left" w:pos="1460"/>
              </w:tabs>
              <w:jc w:val="center"/>
            </w:pPr>
            <w:r w:rsidRPr="00F52CE5">
              <w:t>6.2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F52CE5" w:rsidRDefault="00BA2B51" w:rsidP="00FD71AC">
            <w:pPr>
              <w:tabs>
                <w:tab w:val="left" w:pos="1460"/>
              </w:tabs>
              <w:jc w:val="both"/>
            </w:pPr>
            <w:r w:rsidRPr="00F52CE5">
              <w:t>Обеспечение реагирования в установленном порядке на инциденты информационной безо</w:t>
            </w:r>
            <w:r w:rsidR="00FD71AC">
              <w:t>пасности уча</w:t>
            </w:r>
            <w:r w:rsidRPr="00F52CE5">
              <w:t>щихся с использованием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  <w:r w:rsidRPr="00F52CE5">
              <w:rPr>
                <w:vertAlign w:val="superscript"/>
              </w:rPr>
              <w:footnoteReference w:id="13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F52CE5" w:rsidRDefault="00FD71AC" w:rsidP="00E30279">
            <w:pPr>
              <w:tabs>
                <w:tab w:val="left" w:pos="1460"/>
              </w:tabs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F52CE5" w:rsidRDefault="00BA2B51" w:rsidP="00E30279">
            <w:pPr>
              <w:tabs>
                <w:tab w:val="left" w:pos="1460"/>
              </w:tabs>
              <w:jc w:val="center"/>
            </w:pPr>
            <w:r w:rsidRPr="00F52CE5">
              <w:t>Постоянно</w:t>
            </w:r>
          </w:p>
        </w:tc>
      </w:tr>
      <w:tr w:rsidR="00BA2B51" w:rsidRPr="00F52CE5" w:rsidTr="00BA2B51">
        <w:tc>
          <w:tcPr>
            <w:tcW w:w="262" w:type="pct"/>
            <w:shd w:val="clear" w:color="auto" w:fill="auto"/>
            <w:vAlign w:val="center"/>
          </w:tcPr>
          <w:p w:rsidR="00BA2B51" w:rsidRPr="00F52CE5" w:rsidRDefault="00BA2B51" w:rsidP="00FB0757">
            <w:pPr>
              <w:tabs>
                <w:tab w:val="left" w:pos="1460"/>
              </w:tabs>
              <w:jc w:val="center"/>
            </w:pPr>
            <w:r w:rsidRPr="00F52CE5">
              <w:t>6.3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F52CE5" w:rsidRDefault="00BA2B51" w:rsidP="00FB0757">
            <w:pPr>
              <w:tabs>
                <w:tab w:val="left" w:pos="1460"/>
              </w:tabs>
              <w:jc w:val="both"/>
            </w:pPr>
            <w:r w:rsidRPr="00F52CE5">
              <w:t>Организация систематической проверки библиотечных фондов на предмет наличия в них материалов экстремистского характера в соответствии с Федеральным списком экстремистских материалов, ведение которого осуществляется Министерством юстиции Российской Федерации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F52CE5" w:rsidRDefault="00FD71AC" w:rsidP="00FB0757">
            <w:pPr>
              <w:tabs>
                <w:tab w:val="left" w:pos="1460"/>
              </w:tabs>
              <w:jc w:val="center"/>
            </w:pPr>
            <w:r>
              <w:t>Король С.А.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F52CE5" w:rsidRDefault="00BA2B51" w:rsidP="00FB0757">
            <w:pPr>
              <w:tabs>
                <w:tab w:val="left" w:pos="1460"/>
              </w:tabs>
              <w:jc w:val="center"/>
            </w:pPr>
            <w:r w:rsidRPr="00F52CE5">
              <w:t>Постоянно</w:t>
            </w:r>
          </w:p>
        </w:tc>
      </w:tr>
      <w:tr w:rsidR="00BA2B51" w:rsidRPr="00F52CE5" w:rsidTr="00BA2B51">
        <w:tc>
          <w:tcPr>
            <w:tcW w:w="262" w:type="pct"/>
            <w:shd w:val="clear" w:color="auto" w:fill="auto"/>
            <w:vAlign w:val="center"/>
          </w:tcPr>
          <w:p w:rsidR="00BA2B51" w:rsidRPr="00F52CE5" w:rsidRDefault="00BA2B51" w:rsidP="003D27CB">
            <w:pPr>
              <w:tabs>
                <w:tab w:val="left" w:pos="1460"/>
              </w:tabs>
              <w:jc w:val="center"/>
            </w:pPr>
            <w:r w:rsidRPr="00F52CE5">
              <w:t>6.4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F52CE5" w:rsidRDefault="00BA2B51" w:rsidP="00FD71AC">
            <w:pPr>
              <w:tabs>
                <w:tab w:val="left" w:pos="1460"/>
              </w:tabs>
              <w:jc w:val="both"/>
            </w:pPr>
            <w:r w:rsidRPr="00F52CE5">
              <w:t>Организация проведения профилактической работы, на</w:t>
            </w:r>
            <w:r w:rsidR="00FD71AC">
              <w:t>правленной на формирование у у</w:t>
            </w:r>
            <w:r w:rsidRPr="00F52CE5">
              <w:t xml:space="preserve">чащихся правосознания, положительных нравственных качеств и навыков информационной безопасности, а также комплексной работы с </w:t>
            </w:r>
            <w:r w:rsidRPr="00F52CE5">
              <w:lastRenderedPageBreak/>
              <w:t>родителями и законными представителями несовершеннолетних по разъяснению им методов обеспечения защиты детей в сети «Интернет»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F52CE5" w:rsidRDefault="00FD71AC" w:rsidP="003D27CB">
            <w:pPr>
              <w:tabs>
                <w:tab w:val="left" w:pos="1460"/>
              </w:tabs>
              <w:jc w:val="center"/>
            </w:pPr>
            <w:proofErr w:type="spellStart"/>
            <w:r>
              <w:lastRenderedPageBreak/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F52CE5" w:rsidRDefault="00BA2B51" w:rsidP="003D27CB">
            <w:pPr>
              <w:tabs>
                <w:tab w:val="left" w:pos="1460"/>
              </w:tabs>
              <w:jc w:val="center"/>
            </w:pPr>
            <w:r w:rsidRPr="00F52CE5">
              <w:t>В течение 202</w:t>
            </w:r>
            <w:r w:rsidRPr="00F52CE5">
              <w:rPr>
                <w:lang w:val="en-US"/>
              </w:rPr>
              <w:t>2</w:t>
            </w:r>
            <w:r w:rsidRPr="00F52CE5">
              <w:t>/202</w:t>
            </w:r>
            <w:r w:rsidRPr="00F52CE5">
              <w:rPr>
                <w:lang w:val="en-US"/>
              </w:rPr>
              <w:t>3</w:t>
            </w:r>
            <w:r w:rsidRPr="00F52CE5">
              <w:t xml:space="preserve"> учебного года</w:t>
            </w:r>
          </w:p>
        </w:tc>
      </w:tr>
      <w:tr w:rsidR="00BA2B51" w:rsidRPr="00D45870" w:rsidTr="00BA2B51">
        <w:tc>
          <w:tcPr>
            <w:tcW w:w="262" w:type="pct"/>
            <w:shd w:val="clear" w:color="auto" w:fill="auto"/>
            <w:vAlign w:val="center"/>
          </w:tcPr>
          <w:p w:rsidR="00BA2B51" w:rsidRPr="00D45870" w:rsidRDefault="00BA2B51" w:rsidP="00476F07">
            <w:pPr>
              <w:tabs>
                <w:tab w:val="left" w:pos="1460"/>
              </w:tabs>
              <w:jc w:val="center"/>
            </w:pPr>
            <w:r w:rsidRPr="00D45870">
              <w:lastRenderedPageBreak/>
              <w:t>6.5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D45870" w:rsidRDefault="00BA2B51" w:rsidP="00476F07">
            <w:pPr>
              <w:tabs>
                <w:tab w:val="left" w:pos="1460"/>
              </w:tabs>
              <w:jc w:val="both"/>
            </w:pPr>
            <w:r w:rsidRPr="00D45870">
              <w:t>Организация работы по осуществлению система</w:t>
            </w:r>
            <w:r w:rsidR="00FD71AC">
              <w:t>тического мониторинга участия уча</w:t>
            </w:r>
            <w:r w:rsidRPr="00D45870">
              <w:t xml:space="preserve">щихся в </w:t>
            </w:r>
            <w:proofErr w:type="gramStart"/>
            <w:r w:rsidRPr="00D45870">
              <w:t>интернет-сообществах</w:t>
            </w:r>
            <w:proofErr w:type="gramEnd"/>
            <w:r w:rsidRPr="00D45870">
              <w:t>, культивирующих идеологию насилия и убийств в отношении несовершеннолетних, а в случае выявления таких фактов:</w:t>
            </w:r>
          </w:p>
          <w:p w:rsidR="00BA2B51" w:rsidRPr="00D45870" w:rsidRDefault="00BA2B51" w:rsidP="00476F07">
            <w:pPr>
              <w:tabs>
                <w:tab w:val="left" w:pos="1460"/>
              </w:tabs>
              <w:jc w:val="both"/>
            </w:pPr>
            <w:proofErr w:type="gramStart"/>
            <w:r w:rsidRPr="00D45870">
              <w:t>а) своевременное проведение профилактических мероприятий с обучающимися образовательных организаций, состоящими в интернет-сообществах, культивирующих идеологию насилия и убийств в отношении несовершеннолетних, и их родителями (законными представителями) с обязательным привлечением к проводимой работе органов и учреждений системы профилактики и психологических служб;</w:t>
            </w:r>
            <w:proofErr w:type="gramEnd"/>
          </w:p>
          <w:p w:rsidR="00BA2B51" w:rsidRPr="00D45870" w:rsidRDefault="00BA2B51" w:rsidP="00476F07">
            <w:pPr>
              <w:tabs>
                <w:tab w:val="left" w:pos="1460"/>
              </w:tabs>
              <w:jc w:val="both"/>
            </w:pPr>
            <w:r w:rsidRPr="00D45870">
              <w:t xml:space="preserve">б) незамедлительное направление информации в Управление </w:t>
            </w:r>
            <w:proofErr w:type="spellStart"/>
            <w:r w:rsidRPr="00D45870">
              <w:t>Роскомнадзора</w:t>
            </w:r>
            <w:proofErr w:type="spellEnd"/>
            <w:r w:rsidRPr="00D45870">
              <w:t xml:space="preserve"> по Республике Коми и территориальные органы Министерства внутренних дел по Республике Коми для принятия мер по блокировке </w:t>
            </w:r>
            <w:proofErr w:type="gramStart"/>
            <w:r w:rsidRPr="00D45870">
              <w:t>интернет-сообществ</w:t>
            </w:r>
            <w:proofErr w:type="gramEnd"/>
            <w:r w:rsidRPr="00D45870">
              <w:t>, культивирующих идеологию насилия и убийств в отношении несовершеннолетних, функционирующих в информационно-телекоммуникационной сети «Интернет»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D45870" w:rsidRDefault="00FD71AC" w:rsidP="00476F07">
            <w:pPr>
              <w:tabs>
                <w:tab w:val="left" w:pos="1460"/>
              </w:tabs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D45870" w:rsidRDefault="00BA2B51" w:rsidP="00476F07">
            <w:pPr>
              <w:tabs>
                <w:tab w:val="left" w:pos="1460"/>
              </w:tabs>
              <w:jc w:val="center"/>
            </w:pPr>
            <w:r w:rsidRPr="00D45870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476F07">
            <w:pPr>
              <w:tabs>
                <w:tab w:val="left" w:pos="1460"/>
              </w:tabs>
              <w:jc w:val="center"/>
            </w:pPr>
            <w:r w:rsidRPr="006811E3">
              <w:t>6.6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FD71AC">
            <w:pPr>
              <w:tabs>
                <w:tab w:val="left" w:pos="1460"/>
              </w:tabs>
              <w:jc w:val="both"/>
            </w:pPr>
            <w:r w:rsidRPr="006811E3">
              <w:t>Обеспечение соблюдения требований к защите обрабатываемой информации ограниченного доступа, в том числе к защите персональных данных и сведений конфиденциального характера (информации, содержащейся в документах и на иных носителях с пометкой «Для служебного пользования»)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476F07">
            <w:pPr>
              <w:tabs>
                <w:tab w:val="left" w:pos="1460"/>
              </w:tabs>
              <w:jc w:val="center"/>
            </w:pPr>
            <w:proofErr w:type="spellStart"/>
            <w:r>
              <w:t>Мечева</w:t>
            </w:r>
            <w:proofErr w:type="spellEnd"/>
            <w:r>
              <w:t xml:space="preserve"> А.Р.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476F07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653B48">
            <w:pPr>
              <w:tabs>
                <w:tab w:val="left" w:pos="1460"/>
              </w:tabs>
              <w:jc w:val="center"/>
            </w:pPr>
            <w:r w:rsidRPr="006811E3">
              <w:t>6.7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653B48">
            <w:pPr>
              <w:tabs>
                <w:tab w:val="left" w:pos="1460"/>
              </w:tabs>
              <w:jc w:val="both"/>
            </w:pPr>
            <w:r w:rsidRPr="006811E3">
              <w:t>Обеспечение соблюдения требований к защите служебной информации ограниченного распространения, содержащейся в паспорте безопасности и иных документах о состоянии безопасности объекта (территории), служебной информации ограниченного распространения о принимаемых мерах по антитеррористической защищенности объектов (территорий), в том числе:</w:t>
            </w:r>
          </w:p>
          <w:p w:rsidR="00BA2B51" w:rsidRPr="006811E3" w:rsidRDefault="00BA2B51" w:rsidP="00653B48">
            <w:pPr>
              <w:tabs>
                <w:tab w:val="left" w:pos="1460"/>
              </w:tabs>
              <w:jc w:val="both"/>
            </w:pPr>
            <w:r w:rsidRPr="006811E3">
              <w:t>а) определение должностных лиц, ответственных за хранение паспорта 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      </w:r>
          </w:p>
          <w:p w:rsidR="00BA2B51" w:rsidRPr="006811E3" w:rsidRDefault="00BA2B51" w:rsidP="00653B48">
            <w:pPr>
              <w:tabs>
                <w:tab w:val="left" w:pos="1460"/>
              </w:tabs>
              <w:jc w:val="both"/>
            </w:pPr>
            <w:r w:rsidRPr="006811E3">
              <w:t xml:space="preserve">б) определение должностных лиц, имеющих право доступа к служебной информации ограниченного распространения, содержащейся в паспорте </w:t>
            </w:r>
            <w:r w:rsidRPr="006811E3">
              <w:lastRenderedPageBreak/>
              <w:t>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653B48">
            <w:pPr>
              <w:tabs>
                <w:tab w:val="left" w:pos="1460"/>
              </w:tabs>
              <w:jc w:val="center"/>
            </w:pPr>
            <w:r>
              <w:lastRenderedPageBreak/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653B48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674568">
            <w:pPr>
              <w:tabs>
                <w:tab w:val="left" w:pos="1460"/>
              </w:tabs>
              <w:jc w:val="center"/>
            </w:pPr>
            <w:r w:rsidRPr="006811E3">
              <w:lastRenderedPageBreak/>
              <w:t>6.8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FD71AC">
            <w:pPr>
              <w:tabs>
                <w:tab w:val="left" w:pos="1460"/>
              </w:tabs>
              <w:jc w:val="both"/>
            </w:pPr>
            <w:proofErr w:type="gramStart"/>
            <w:r w:rsidRPr="006811E3">
              <w:t>Исключение фактов несанкционированной передачи третьим лицам охраняемой законом тайны, а также фактов публикации в информационно-телекоммуникационной сети «Интернет» и на официальных сайтах материалов, содержащих информацию ограниченного доступа (служебную информацию ограниченного распространения), в том числе персональных данных обучающихся (воспитанников), их родителей (законных представителей) и работников в случаях, если субъектами персональных данных не выражено согласие на такую обработку их персональных данных, либо в</w:t>
            </w:r>
            <w:proofErr w:type="gramEnd"/>
            <w:r w:rsidRPr="006811E3">
              <w:t xml:space="preserve"> иных случаях, установленных законодательством Российской Федерации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674568">
            <w:pPr>
              <w:tabs>
                <w:tab w:val="left" w:pos="1460"/>
              </w:tabs>
              <w:jc w:val="center"/>
            </w:pPr>
            <w:proofErr w:type="spellStart"/>
            <w:r>
              <w:t>Мечева</w:t>
            </w:r>
            <w:proofErr w:type="spellEnd"/>
            <w:r>
              <w:t xml:space="preserve"> А.Р.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674568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674568">
            <w:pPr>
              <w:tabs>
                <w:tab w:val="left" w:pos="1460"/>
              </w:tabs>
              <w:jc w:val="center"/>
            </w:pPr>
            <w:r w:rsidRPr="006811E3">
              <w:t>6.9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674568">
            <w:pPr>
              <w:tabs>
                <w:tab w:val="left" w:pos="1460"/>
              </w:tabs>
              <w:jc w:val="both"/>
            </w:pPr>
            <w:r w:rsidRPr="006811E3">
              <w:t>Другие мероприятия по решению руководителя организации по вопросам информационной безопасности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674568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674568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953361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6811E3" w:rsidRDefault="00BA2B51" w:rsidP="00674568">
            <w:pPr>
              <w:tabs>
                <w:tab w:val="left" w:pos="1460"/>
              </w:tabs>
              <w:jc w:val="center"/>
            </w:pPr>
            <w:r w:rsidRPr="006811E3">
              <w:rPr>
                <w:b/>
              </w:rPr>
              <w:t>7. МЕРОПРИЯТИЯ ПО ОБЕСПЕЧЕНИЮ ОХРАНЫ ТРУДА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8E7F67">
            <w:pPr>
              <w:tabs>
                <w:tab w:val="left" w:pos="1460"/>
              </w:tabs>
              <w:jc w:val="center"/>
            </w:pPr>
            <w:r w:rsidRPr="006811E3">
              <w:t>7.1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8E7F67">
            <w:pPr>
              <w:tabs>
                <w:tab w:val="left" w:pos="1460"/>
              </w:tabs>
              <w:jc w:val="both"/>
            </w:pPr>
            <w:r w:rsidRPr="006811E3">
              <w:t>Выполнение в полном объеме требований Федерального закона от 30.12.2001 №197-ФЗ «Трудовой кодекс Российской Федерации», правил и инструкций по охране труда, в том числе: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8E7F6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8E7F67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F475EF">
            <w:pPr>
              <w:tabs>
                <w:tab w:val="left" w:pos="1460"/>
              </w:tabs>
              <w:jc w:val="center"/>
            </w:pPr>
            <w:r w:rsidRPr="006811E3">
              <w:t>7.2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FD71AC">
            <w:pPr>
              <w:tabs>
                <w:tab w:val="left" w:pos="1460"/>
              </w:tabs>
              <w:jc w:val="both"/>
            </w:pPr>
            <w:r w:rsidRPr="006811E3">
              <w:t xml:space="preserve">Обеспечение проведения специальной оценки условий труда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F475EF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F475EF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F475EF">
            <w:pPr>
              <w:tabs>
                <w:tab w:val="left" w:pos="1460"/>
              </w:tabs>
              <w:jc w:val="center"/>
            </w:pPr>
            <w:r w:rsidRPr="006811E3">
              <w:t>7.3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BA2B51" w:rsidP="00FD71AC">
            <w:pPr>
              <w:tabs>
                <w:tab w:val="left" w:pos="1460"/>
              </w:tabs>
              <w:jc w:val="both"/>
            </w:pPr>
            <w:r w:rsidRPr="006811E3">
              <w:t xml:space="preserve">Организация своевременного прохождения </w:t>
            </w:r>
            <w:proofErr w:type="gramStart"/>
            <w:r w:rsidRPr="006811E3">
              <w:t xml:space="preserve">обучения </w:t>
            </w:r>
            <w:r w:rsidR="00FD71AC">
              <w:t>сотрудн</w:t>
            </w:r>
            <w:r w:rsidRPr="006811E3">
              <w:t>иков по вопросам</w:t>
            </w:r>
            <w:proofErr w:type="gramEnd"/>
            <w:r w:rsidRPr="006811E3">
              <w:t xml:space="preserve"> охраны труда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F475EF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F475EF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6811E3" w:rsidTr="00BA2B51">
        <w:tc>
          <w:tcPr>
            <w:tcW w:w="262" w:type="pct"/>
            <w:shd w:val="clear" w:color="auto" w:fill="auto"/>
            <w:vAlign w:val="center"/>
          </w:tcPr>
          <w:p w:rsidR="00BA2B51" w:rsidRPr="006811E3" w:rsidRDefault="00BA2B51" w:rsidP="00D763A2">
            <w:pPr>
              <w:tabs>
                <w:tab w:val="left" w:pos="1460"/>
              </w:tabs>
              <w:jc w:val="center"/>
            </w:pPr>
            <w:r w:rsidRPr="006811E3">
              <w:t>7.4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6811E3" w:rsidRDefault="00FD71AC" w:rsidP="00FD71AC">
            <w:pPr>
              <w:tabs>
                <w:tab w:val="left" w:pos="1460"/>
              </w:tabs>
              <w:jc w:val="both"/>
            </w:pPr>
            <w:r>
              <w:t>Обеспечение сотрудн</w:t>
            </w:r>
            <w:r w:rsidR="00BA2B51" w:rsidRPr="006811E3">
              <w:t>иков индивидуальными и коллективными средствами защиты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6811E3" w:rsidRDefault="00FD71AC" w:rsidP="00D763A2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6811E3" w:rsidRDefault="00BA2B51" w:rsidP="00D763A2">
            <w:pPr>
              <w:tabs>
                <w:tab w:val="left" w:pos="1460"/>
              </w:tabs>
              <w:jc w:val="center"/>
            </w:pPr>
            <w:r w:rsidRPr="006811E3">
              <w:t>Постоянно</w:t>
            </w:r>
          </w:p>
        </w:tc>
      </w:tr>
      <w:tr w:rsidR="00BA2B51" w:rsidRPr="00AB27D3" w:rsidTr="00BA2B51">
        <w:tc>
          <w:tcPr>
            <w:tcW w:w="262" w:type="pct"/>
            <w:shd w:val="clear" w:color="auto" w:fill="auto"/>
            <w:vAlign w:val="center"/>
          </w:tcPr>
          <w:p w:rsidR="00BA2B51" w:rsidRPr="00AB27D3" w:rsidRDefault="00BA2B51" w:rsidP="00D763A2">
            <w:pPr>
              <w:tabs>
                <w:tab w:val="left" w:pos="1460"/>
              </w:tabs>
              <w:jc w:val="center"/>
            </w:pPr>
            <w:r w:rsidRPr="00AB27D3">
              <w:t>7.5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AB27D3" w:rsidRDefault="00BA2B51" w:rsidP="00D763A2">
            <w:pPr>
              <w:tabs>
                <w:tab w:val="left" w:pos="1460"/>
              </w:tabs>
              <w:jc w:val="both"/>
            </w:pPr>
            <w:r w:rsidRPr="00AB27D3">
              <w:t>Организация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AB27D3" w:rsidRDefault="004E21B8" w:rsidP="00D763A2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AB27D3" w:rsidRDefault="00BA2B51" w:rsidP="00D763A2">
            <w:pPr>
              <w:tabs>
                <w:tab w:val="left" w:pos="1460"/>
              </w:tabs>
              <w:jc w:val="center"/>
            </w:pPr>
            <w:r w:rsidRPr="00AB27D3">
              <w:t>Постоянно</w:t>
            </w:r>
          </w:p>
        </w:tc>
      </w:tr>
      <w:tr w:rsidR="00BA2B51" w:rsidRPr="005B5545" w:rsidTr="00BA2B51">
        <w:tc>
          <w:tcPr>
            <w:tcW w:w="262" w:type="pct"/>
            <w:shd w:val="clear" w:color="auto" w:fill="auto"/>
            <w:vAlign w:val="center"/>
          </w:tcPr>
          <w:p w:rsidR="00BA2B51" w:rsidRPr="005B5545" w:rsidRDefault="00BA2B51" w:rsidP="00D763A2">
            <w:pPr>
              <w:tabs>
                <w:tab w:val="left" w:pos="1460"/>
              </w:tabs>
              <w:jc w:val="center"/>
            </w:pPr>
            <w:r w:rsidRPr="005B5545">
              <w:t>7.6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B5545" w:rsidRDefault="00BA2B51" w:rsidP="00D763A2">
            <w:pPr>
              <w:tabs>
                <w:tab w:val="left" w:pos="1460"/>
              </w:tabs>
              <w:jc w:val="both"/>
            </w:pPr>
            <w:r w:rsidRPr="005B5545">
              <w:t>Организация расследования и учета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B5545" w:rsidRDefault="004E21B8" w:rsidP="00D763A2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B5545" w:rsidRDefault="00BA2B51" w:rsidP="00D763A2">
            <w:pPr>
              <w:tabs>
                <w:tab w:val="left" w:pos="1460"/>
              </w:tabs>
              <w:jc w:val="center"/>
            </w:pPr>
            <w:r w:rsidRPr="005B5545">
              <w:t>Незамедлительно при выявлении факта несчастного случая</w:t>
            </w:r>
          </w:p>
        </w:tc>
      </w:tr>
      <w:tr w:rsidR="00BA2B51" w:rsidRPr="005B5545" w:rsidTr="00BA2B51">
        <w:tc>
          <w:tcPr>
            <w:tcW w:w="262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7.7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both"/>
            </w:pPr>
            <w:r w:rsidRPr="005B5545">
              <w:t xml:space="preserve">Организация </w:t>
            </w:r>
            <w:proofErr w:type="gramStart"/>
            <w:r w:rsidRPr="005B5545">
              <w:t>контроля за</w:t>
            </w:r>
            <w:proofErr w:type="gramEnd"/>
            <w:r w:rsidRPr="005B5545">
      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B5545" w:rsidRDefault="004E21B8" w:rsidP="00C8797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Постоянно</w:t>
            </w:r>
          </w:p>
        </w:tc>
      </w:tr>
      <w:tr w:rsidR="00BA2B51" w:rsidRPr="005B5545" w:rsidTr="00BA2B51">
        <w:tc>
          <w:tcPr>
            <w:tcW w:w="262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lastRenderedPageBreak/>
              <w:t>7.8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B5545" w:rsidRDefault="00BA2B51" w:rsidP="004E21B8">
            <w:pPr>
              <w:tabs>
                <w:tab w:val="left" w:pos="1460"/>
              </w:tabs>
              <w:jc w:val="both"/>
            </w:pPr>
            <w:r w:rsidRPr="005B5545">
              <w:t>Организа</w:t>
            </w:r>
            <w:r w:rsidR="004E21B8">
              <w:t>ция профилактической работы с уча</w:t>
            </w:r>
            <w:r w:rsidRPr="005B5545">
              <w:t>щимися по вопросам охраны труда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B5545" w:rsidRDefault="004E21B8" w:rsidP="00C87974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Постоянно</w:t>
            </w:r>
          </w:p>
        </w:tc>
      </w:tr>
      <w:tr w:rsidR="00BA2B51" w:rsidRPr="005B5545" w:rsidTr="00BA2B51">
        <w:tc>
          <w:tcPr>
            <w:tcW w:w="262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7.9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both"/>
            </w:pPr>
            <w:r w:rsidRPr="005B5545">
              <w:t>Организация расследования</w:t>
            </w:r>
            <w:r w:rsidR="004E21B8">
              <w:t xml:space="preserve"> и учета несчастных случаев с уча</w:t>
            </w:r>
            <w:r w:rsidRPr="005B5545">
              <w:t>щимися (воспитанниками) во время пребывания в организации</w:t>
            </w:r>
            <w:r w:rsidRPr="005B5545">
              <w:rPr>
                <w:rStyle w:val="ae"/>
              </w:rPr>
              <w:footnoteReference w:id="14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B5545" w:rsidRDefault="004E21B8" w:rsidP="00C87974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Незамедлительно при выявлении факта несчастного случая</w:t>
            </w:r>
          </w:p>
        </w:tc>
      </w:tr>
      <w:tr w:rsidR="00BA2B51" w:rsidRPr="005B5545" w:rsidTr="00BA2B51">
        <w:tc>
          <w:tcPr>
            <w:tcW w:w="262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7.10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both"/>
            </w:pPr>
            <w:r w:rsidRPr="005B5545">
              <w:t>Другие мероприятия по решению руководителя организации по вопросам охраны труда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B5545" w:rsidRDefault="004E21B8" w:rsidP="00C87974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B5545" w:rsidRDefault="00BA2B51" w:rsidP="00C87974">
            <w:pPr>
              <w:tabs>
                <w:tab w:val="left" w:pos="1460"/>
              </w:tabs>
              <w:jc w:val="center"/>
            </w:pPr>
            <w:r w:rsidRPr="005B5545">
              <w:t>Постоянно</w:t>
            </w:r>
          </w:p>
        </w:tc>
      </w:tr>
      <w:tr w:rsidR="00BA2B51" w:rsidRPr="00CD260A" w:rsidTr="00DB3647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2C3A26" w:rsidRDefault="00BA2B51" w:rsidP="00C87974">
            <w:pPr>
              <w:tabs>
                <w:tab w:val="left" w:pos="1460"/>
              </w:tabs>
              <w:jc w:val="center"/>
            </w:pPr>
            <w:r w:rsidRPr="002C3A26">
              <w:rPr>
                <w:b/>
              </w:rPr>
              <w:t>8. МЕРОПРИЯТИЯ ПО ПРОТИВОДЕЙСТВИЮ РАСПРОСТРАНЕНИЮ ИДЕОЛОГИИ ТЕРРОРИЗМА И ЭКСТРЕМИЗМА</w:t>
            </w:r>
          </w:p>
        </w:tc>
      </w:tr>
      <w:tr w:rsidR="00BA2B51" w:rsidRPr="00CD260A" w:rsidTr="00BA2B51">
        <w:tc>
          <w:tcPr>
            <w:tcW w:w="262" w:type="pct"/>
            <w:shd w:val="clear" w:color="auto" w:fill="auto"/>
            <w:vAlign w:val="center"/>
          </w:tcPr>
          <w:p w:rsidR="00BA2B51" w:rsidRPr="002C3A26" w:rsidRDefault="00BA2B51" w:rsidP="009D76E3">
            <w:pPr>
              <w:tabs>
                <w:tab w:val="left" w:pos="1460"/>
              </w:tabs>
              <w:jc w:val="center"/>
            </w:pPr>
            <w:r w:rsidRPr="002C3A26">
              <w:t>8.1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C3A26" w:rsidRDefault="00BA2B51" w:rsidP="004E21B8">
            <w:pPr>
              <w:tabs>
                <w:tab w:val="left" w:pos="1460"/>
              </w:tabs>
              <w:jc w:val="both"/>
            </w:pPr>
            <w:r w:rsidRPr="002C3A26">
              <w:t>Организация мероприятий, предусмотренных комплексными планами противодействия распространению идеологии терроризма в Российской Федерации и в Республике Коми</w:t>
            </w:r>
            <w:r w:rsidRPr="002C3A26">
              <w:rPr>
                <w:vertAlign w:val="superscript"/>
              </w:rPr>
              <w:footnoteReference w:id="15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C3A26" w:rsidRDefault="004E21B8" w:rsidP="009D76E3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C3A26" w:rsidRDefault="00BA2B51" w:rsidP="002C3A26">
            <w:pPr>
              <w:tabs>
                <w:tab w:val="left" w:pos="1460"/>
              </w:tabs>
              <w:jc w:val="center"/>
            </w:pPr>
            <w:r w:rsidRPr="002C3A26">
              <w:t>В течение 202</w:t>
            </w:r>
            <w:r>
              <w:rPr>
                <w:lang w:val="en-US"/>
              </w:rPr>
              <w:t>3</w:t>
            </w:r>
            <w:r w:rsidRPr="002C3A26">
              <w:t>/202</w:t>
            </w:r>
            <w:r>
              <w:rPr>
                <w:lang w:val="en-US"/>
              </w:rPr>
              <w:t>4</w:t>
            </w:r>
            <w:r w:rsidRPr="002C3A26">
              <w:t xml:space="preserve"> учебного года</w:t>
            </w:r>
          </w:p>
        </w:tc>
      </w:tr>
      <w:tr w:rsidR="00BA2B51" w:rsidRPr="00CD260A" w:rsidTr="00BA2B51">
        <w:tc>
          <w:tcPr>
            <w:tcW w:w="262" w:type="pct"/>
            <w:shd w:val="clear" w:color="auto" w:fill="auto"/>
            <w:vAlign w:val="center"/>
          </w:tcPr>
          <w:p w:rsidR="00BA2B51" w:rsidRPr="002C3A26" w:rsidRDefault="00BA2B51" w:rsidP="00E76FCC">
            <w:pPr>
              <w:tabs>
                <w:tab w:val="left" w:pos="1460"/>
              </w:tabs>
              <w:jc w:val="center"/>
            </w:pPr>
            <w:r w:rsidRPr="002C3A26">
              <w:t>8.2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C3A26" w:rsidRDefault="00BA2B51" w:rsidP="00E76FCC">
            <w:pPr>
              <w:tabs>
                <w:tab w:val="left" w:pos="1460"/>
              </w:tabs>
              <w:jc w:val="both"/>
            </w:pPr>
            <w:r w:rsidRPr="002C3A26">
              <w:t xml:space="preserve">Организация информационного сопровождения мероприятий в рамках </w:t>
            </w:r>
            <w:proofErr w:type="gramStart"/>
            <w:r w:rsidRPr="002C3A26">
              <w:t>выполнения Комплексного плана противодействия идеологии терроризма</w:t>
            </w:r>
            <w:proofErr w:type="gramEnd"/>
            <w:r w:rsidRPr="002C3A26">
              <w:t xml:space="preserve"> в Российской Федерации на 2019-2023 годы</w:t>
            </w:r>
            <w:r w:rsidRPr="002C3A26">
              <w:rPr>
                <w:vertAlign w:val="superscript"/>
              </w:rPr>
              <w:footnoteReference w:id="16"/>
            </w:r>
            <w:r w:rsidRPr="002C3A26">
              <w:t>, в том числе:</w:t>
            </w:r>
          </w:p>
          <w:p w:rsidR="00BA2B51" w:rsidRPr="002C3A26" w:rsidRDefault="00BA2B51" w:rsidP="00E76FCC">
            <w:pPr>
              <w:tabs>
                <w:tab w:val="left" w:pos="1460"/>
              </w:tabs>
              <w:jc w:val="both"/>
            </w:pPr>
            <w:r w:rsidRPr="002C3A26">
              <w:t>– 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:rsidR="00BA2B51" w:rsidRPr="002C3A26" w:rsidRDefault="00BA2B51" w:rsidP="00E76FCC">
            <w:pPr>
              <w:tabs>
                <w:tab w:val="left" w:pos="1460"/>
              </w:tabs>
              <w:jc w:val="both"/>
            </w:pPr>
            <w:r w:rsidRPr="002C3A26">
              <w:t xml:space="preserve">–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</w:t>
            </w:r>
            <w:r w:rsidRPr="002C3A26">
              <w:lastRenderedPageBreak/>
              <w:t>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      </w:r>
          </w:p>
          <w:p w:rsidR="00BA2B51" w:rsidRPr="002C3A26" w:rsidRDefault="00BA2B51" w:rsidP="00E76FCC">
            <w:pPr>
              <w:tabs>
                <w:tab w:val="left" w:pos="1460"/>
              </w:tabs>
              <w:jc w:val="both"/>
            </w:pPr>
            <w:r w:rsidRPr="002C3A26">
              <w:t xml:space="preserve">– проведение мониторинга </w:t>
            </w:r>
            <w:proofErr w:type="spellStart"/>
            <w:r w:rsidRPr="002C3A26">
              <w:t>девиантного</w:t>
            </w:r>
            <w:proofErr w:type="spellEnd"/>
            <w:r w:rsidRPr="002C3A26">
      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C3A26" w:rsidRDefault="004E21B8" w:rsidP="00E76FCC">
            <w:pPr>
              <w:tabs>
                <w:tab w:val="left" w:pos="1460"/>
              </w:tabs>
              <w:jc w:val="center"/>
            </w:pPr>
            <w:proofErr w:type="spellStart"/>
            <w:r>
              <w:lastRenderedPageBreak/>
              <w:t>Газизулина</w:t>
            </w:r>
            <w:proofErr w:type="spellEnd"/>
            <w:r>
              <w:t xml:space="preserve"> Л.Р.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C3A26" w:rsidRDefault="00BA2B51" w:rsidP="002C3A26">
            <w:pPr>
              <w:tabs>
                <w:tab w:val="left" w:pos="1460"/>
              </w:tabs>
              <w:jc w:val="center"/>
            </w:pPr>
            <w:r w:rsidRPr="002C3A26">
              <w:t>В течение 202</w:t>
            </w:r>
            <w:r>
              <w:rPr>
                <w:lang w:val="en-US"/>
              </w:rPr>
              <w:t>3</w:t>
            </w:r>
            <w:r w:rsidRPr="002C3A26">
              <w:t>/202</w:t>
            </w:r>
            <w:r>
              <w:rPr>
                <w:lang w:val="en-US"/>
              </w:rPr>
              <w:t>4</w:t>
            </w:r>
            <w:r w:rsidRPr="002C3A26">
              <w:t xml:space="preserve"> учебного года</w:t>
            </w:r>
          </w:p>
        </w:tc>
      </w:tr>
      <w:tr w:rsidR="00BA2B51" w:rsidRPr="00CD260A" w:rsidTr="00BA2B51">
        <w:tc>
          <w:tcPr>
            <w:tcW w:w="262" w:type="pct"/>
            <w:shd w:val="clear" w:color="auto" w:fill="auto"/>
            <w:vAlign w:val="center"/>
          </w:tcPr>
          <w:p w:rsidR="00BA2B51" w:rsidRPr="002C3A26" w:rsidRDefault="00BA2B51" w:rsidP="00E76FCC">
            <w:pPr>
              <w:tabs>
                <w:tab w:val="left" w:pos="1460"/>
              </w:tabs>
              <w:jc w:val="center"/>
            </w:pPr>
            <w:r w:rsidRPr="002C3A26">
              <w:lastRenderedPageBreak/>
              <w:t>8.3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C3A26" w:rsidRDefault="00BA2B51" w:rsidP="00E76FCC">
            <w:pPr>
              <w:tabs>
                <w:tab w:val="left" w:pos="1460"/>
              </w:tabs>
              <w:jc w:val="both"/>
            </w:pPr>
            <w:r w:rsidRPr="002C3A26">
              <w:t xml:space="preserve">Осуществление </w:t>
            </w:r>
            <w:proofErr w:type="gramStart"/>
            <w:r w:rsidRPr="002C3A26">
              <w:t>контроля за</w:t>
            </w:r>
            <w:proofErr w:type="gramEnd"/>
            <w:r w:rsidRPr="002C3A26">
      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C3A26" w:rsidRDefault="004E21B8" w:rsidP="00E76FCC">
            <w:pPr>
              <w:tabs>
                <w:tab w:val="left" w:pos="1460"/>
              </w:tabs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C3A26" w:rsidRDefault="00BA2B51" w:rsidP="00E76FCC">
            <w:pPr>
              <w:tabs>
                <w:tab w:val="left" w:pos="1460"/>
              </w:tabs>
              <w:jc w:val="center"/>
            </w:pPr>
            <w:r w:rsidRPr="002C3A26">
              <w:t>Постоянно</w:t>
            </w:r>
          </w:p>
        </w:tc>
      </w:tr>
      <w:tr w:rsidR="00BA2B51" w:rsidRPr="00CD260A" w:rsidTr="00BA2B51">
        <w:tc>
          <w:tcPr>
            <w:tcW w:w="262" w:type="pct"/>
            <w:shd w:val="clear" w:color="auto" w:fill="auto"/>
            <w:vAlign w:val="center"/>
          </w:tcPr>
          <w:p w:rsidR="00BA2B51" w:rsidRPr="002C3A26" w:rsidRDefault="00BA2B51" w:rsidP="005C65FB">
            <w:pPr>
              <w:tabs>
                <w:tab w:val="left" w:pos="1460"/>
              </w:tabs>
              <w:jc w:val="center"/>
            </w:pPr>
            <w:r w:rsidRPr="002C3A26">
              <w:t>8.4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C3A26" w:rsidRDefault="00BA2B51" w:rsidP="005C65FB">
            <w:pPr>
              <w:tabs>
                <w:tab w:val="left" w:pos="1460"/>
              </w:tabs>
              <w:jc w:val="both"/>
            </w:pPr>
            <w:proofErr w:type="gramStart"/>
            <w:r w:rsidRPr="002C3A26">
              <w:t>Организация систематической работы по выявлению влияния идеологии терроризма и экстремизма на обучающихся (воспитанников) и в случае выявления таких фактов незамедлительно принимать меры адресного профилактического характера с обязательным привлечением к проводимой работе органов и учреждений системы профилактики и психологических служб, а также меры по информированию территориальных органов Министерства внутренних дел по Республике Коми и Управления ФСБ России по Республике Коми в</w:t>
            </w:r>
            <w:proofErr w:type="gramEnd"/>
            <w:r w:rsidRPr="002C3A26">
              <w:t xml:space="preserve"> </w:t>
            </w:r>
            <w:proofErr w:type="gramStart"/>
            <w:r w:rsidRPr="002C3A26">
              <w:t>порядке</w:t>
            </w:r>
            <w:proofErr w:type="gramEnd"/>
            <w:r w:rsidRPr="002C3A26">
              <w:t>, определенном планом взаимодействия</w:t>
            </w:r>
            <w:r w:rsidRPr="002C3A26">
              <w:rPr>
                <w:rStyle w:val="ae"/>
              </w:rPr>
              <w:footnoteReference w:id="17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C3A26" w:rsidRDefault="004E21B8" w:rsidP="005C65FB">
            <w:pPr>
              <w:tabs>
                <w:tab w:val="left" w:pos="1460"/>
              </w:tabs>
              <w:jc w:val="center"/>
            </w:pPr>
            <w:proofErr w:type="spellStart"/>
            <w:r>
              <w:t>Маряшин</w:t>
            </w:r>
            <w:proofErr w:type="spellEnd"/>
            <w:r>
              <w:t xml:space="preserve"> С.А.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C3A26" w:rsidRDefault="00BA2B51" w:rsidP="005C65FB">
            <w:pPr>
              <w:tabs>
                <w:tab w:val="left" w:pos="1460"/>
              </w:tabs>
              <w:jc w:val="center"/>
            </w:pPr>
            <w:r w:rsidRPr="002C3A26">
              <w:t>Постоянно</w:t>
            </w:r>
          </w:p>
        </w:tc>
      </w:tr>
      <w:tr w:rsidR="00BA2B51" w:rsidRPr="00CD260A" w:rsidTr="00BA2B51">
        <w:tc>
          <w:tcPr>
            <w:tcW w:w="262" w:type="pct"/>
            <w:shd w:val="clear" w:color="auto" w:fill="auto"/>
            <w:vAlign w:val="center"/>
          </w:tcPr>
          <w:p w:rsidR="00BA2B51" w:rsidRPr="002C3A26" w:rsidRDefault="00BA2B51" w:rsidP="0048396B">
            <w:pPr>
              <w:tabs>
                <w:tab w:val="left" w:pos="1460"/>
              </w:tabs>
              <w:jc w:val="center"/>
            </w:pPr>
            <w:r w:rsidRPr="002C3A26">
              <w:t>8.5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2C3A26" w:rsidRDefault="00BA2B51" w:rsidP="0048396B">
            <w:pPr>
              <w:tabs>
                <w:tab w:val="left" w:pos="1460"/>
              </w:tabs>
              <w:jc w:val="both"/>
            </w:pPr>
            <w:r w:rsidRPr="002C3A26">
              <w:t>Другие мероприятия по решению руководителя организации по вопросам противодействия распространению идеологии терроризма и экстремизма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2C3A26" w:rsidRDefault="004E21B8" w:rsidP="0048396B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2C3A26" w:rsidRDefault="00BA2B51" w:rsidP="0048396B">
            <w:pPr>
              <w:tabs>
                <w:tab w:val="left" w:pos="1460"/>
              </w:tabs>
              <w:jc w:val="center"/>
            </w:pPr>
            <w:r w:rsidRPr="002C3A26">
              <w:t>Постоянно</w:t>
            </w:r>
          </w:p>
        </w:tc>
      </w:tr>
      <w:tr w:rsidR="00BA2B51" w:rsidRPr="005B5545" w:rsidTr="00D95A15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5B5545" w:rsidRDefault="00BA2B51" w:rsidP="0048396B">
            <w:pPr>
              <w:tabs>
                <w:tab w:val="left" w:pos="1460"/>
              </w:tabs>
              <w:jc w:val="center"/>
              <w:rPr>
                <w:b/>
              </w:rPr>
            </w:pPr>
            <w:r w:rsidRPr="005B5545">
              <w:rPr>
                <w:b/>
              </w:rPr>
              <w:t>9. ПРОВЕДЕНИЕ УЧЕНИЙ, ТРЕНИРОВОК И ИНСТРУКТАЖЕЙ, ОРГАНИЗАЦИЯ ОБУЧЕНИЯ РАБОТНИКОВ ОРГАНИЗАЦИЙ</w:t>
            </w:r>
          </w:p>
        </w:tc>
      </w:tr>
      <w:tr w:rsidR="00BA2B51" w:rsidRPr="003B42AA" w:rsidTr="00BA2B51">
        <w:tc>
          <w:tcPr>
            <w:tcW w:w="262" w:type="pct"/>
            <w:shd w:val="clear" w:color="auto" w:fill="auto"/>
            <w:vAlign w:val="center"/>
          </w:tcPr>
          <w:p w:rsidR="00BA2B51" w:rsidRPr="003B42AA" w:rsidRDefault="00BA2B51" w:rsidP="0048396B">
            <w:pPr>
              <w:tabs>
                <w:tab w:val="left" w:pos="1460"/>
              </w:tabs>
              <w:jc w:val="center"/>
            </w:pPr>
            <w:r w:rsidRPr="003B42AA">
              <w:t>9.1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3B42AA" w:rsidRDefault="00BA2B51" w:rsidP="0048396B">
            <w:pPr>
              <w:tabs>
                <w:tab w:val="left" w:pos="1460"/>
              </w:tabs>
              <w:jc w:val="both"/>
            </w:pPr>
            <w:r w:rsidRPr="003B42AA">
              <w:t xml:space="preserve">Организация своевременного обучения (подготовки) </w:t>
            </w:r>
            <w:r w:rsidR="004E21B8">
              <w:t>сотруд</w:t>
            </w:r>
            <w:r w:rsidRPr="003B42AA">
              <w:t>ников организации по вопросам пожарной безопасности, гражданской обороны, защиты от чрезвычайных ситуаций природного и техногенного характера, противодействия экстремизму и терроризму, охраны труда, в том числе:</w:t>
            </w:r>
          </w:p>
          <w:p w:rsidR="00BA2B51" w:rsidRPr="003B42AA" w:rsidRDefault="00BA2B51" w:rsidP="003A67A7">
            <w:pPr>
              <w:tabs>
                <w:tab w:val="left" w:pos="1460"/>
              </w:tabs>
              <w:jc w:val="both"/>
            </w:pPr>
            <w:r w:rsidRPr="003B42AA">
              <w:softHyphen/>
              <w:t>– проведение инструктажей и бесед;</w:t>
            </w:r>
          </w:p>
          <w:p w:rsidR="00BA2B51" w:rsidRPr="003B42AA" w:rsidRDefault="00BA2B51" w:rsidP="003A67A7">
            <w:pPr>
              <w:tabs>
                <w:tab w:val="left" w:pos="1460"/>
              </w:tabs>
              <w:jc w:val="both"/>
            </w:pPr>
            <w:r w:rsidRPr="003B42AA">
              <w:lastRenderedPageBreak/>
              <w:t>– проведение проверки знаний и допуск к самостоятельной работе;</w:t>
            </w:r>
          </w:p>
          <w:p w:rsidR="00BA2B51" w:rsidRPr="003B42AA" w:rsidRDefault="00BA2B51" w:rsidP="003A67A7">
            <w:pPr>
              <w:tabs>
                <w:tab w:val="left" w:pos="1460"/>
              </w:tabs>
              <w:jc w:val="both"/>
            </w:pPr>
            <w:r w:rsidRPr="003B42AA">
              <w:t>– проведение тренировок по быстрой и безопасной эвакуации в случае возникновения чрезвычайной ситуации, в том числе пожара;</w:t>
            </w:r>
          </w:p>
          <w:p w:rsidR="00BA2B51" w:rsidRPr="003B42AA" w:rsidRDefault="00BA2B51" w:rsidP="003A67A7">
            <w:pPr>
              <w:tabs>
                <w:tab w:val="left" w:pos="1460"/>
              </w:tabs>
              <w:jc w:val="both"/>
            </w:pPr>
            <w:r w:rsidRPr="003B42AA">
              <w:t>– проведение занятий по действиям работников организации при срабатывании автоматических систем противопожарной защиты и действиям в случае возникновения чрезвычайной ситуации, в том числе пожара;</w:t>
            </w:r>
          </w:p>
          <w:p w:rsidR="00BA2B51" w:rsidRPr="003B42AA" w:rsidRDefault="00BA2B51" w:rsidP="003E6658">
            <w:pPr>
              <w:tabs>
                <w:tab w:val="left" w:pos="1460"/>
              </w:tabs>
              <w:jc w:val="both"/>
            </w:pPr>
            <w:r w:rsidRPr="003B42AA">
              <w:t>– обучение персонала объектов защиты по применению первичных средств пожаротушения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Default="004E21B8" w:rsidP="0048396B">
            <w:pPr>
              <w:tabs>
                <w:tab w:val="left" w:pos="1460"/>
              </w:tabs>
              <w:jc w:val="center"/>
            </w:pPr>
            <w:r>
              <w:lastRenderedPageBreak/>
              <w:t>Канев А.М.</w:t>
            </w:r>
          </w:p>
          <w:p w:rsidR="004E21B8" w:rsidRPr="003B42AA" w:rsidRDefault="004E21B8" w:rsidP="0048396B">
            <w:pPr>
              <w:tabs>
                <w:tab w:val="left" w:pos="1460"/>
              </w:tabs>
              <w:jc w:val="center"/>
            </w:pPr>
            <w:proofErr w:type="spellStart"/>
            <w:r>
              <w:t>Щербицкий</w:t>
            </w:r>
            <w:proofErr w:type="spellEnd"/>
            <w:r>
              <w:t xml:space="preserve"> В.А.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3B42AA" w:rsidRDefault="00BA2B51" w:rsidP="0048396B">
            <w:pPr>
              <w:tabs>
                <w:tab w:val="left" w:pos="1460"/>
              </w:tabs>
              <w:jc w:val="center"/>
            </w:pPr>
            <w:r w:rsidRPr="003B42AA">
              <w:t>По планам организации</w:t>
            </w:r>
          </w:p>
        </w:tc>
      </w:tr>
      <w:tr w:rsidR="00BA2B51" w:rsidRPr="003B42AA" w:rsidTr="00BA2B51">
        <w:tc>
          <w:tcPr>
            <w:tcW w:w="262" w:type="pct"/>
            <w:shd w:val="clear" w:color="auto" w:fill="auto"/>
            <w:vAlign w:val="center"/>
          </w:tcPr>
          <w:p w:rsidR="00BA2B51" w:rsidRPr="003B42AA" w:rsidRDefault="00BA2B51" w:rsidP="00400EC7">
            <w:pPr>
              <w:tabs>
                <w:tab w:val="left" w:pos="1460"/>
              </w:tabs>
              <w:jc w:val="center"/>
            </w:pPr>
            <w:r w:rsidRPr="003B42AA">
              <w:lastRenderedPageBreak/>
              <w:t>9.2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3B42AA" w:rsidRDefault="00BA2B51" w:rsidP="00400EC7">
            <w:pPr>
              <w:tabs>
                <w:tab w:val="left" w:pos="1460"/>
              </w:tabs>
              <w:jc w:val="both"/>
            </w:pPr>
            <w:r w:rsidRPr="003B42AA">
              <w:t>Проведение учений, тренировок, инструктажей и практических занятий с работниками по действиям при обнаружении посторонних лиц и подозрительных предметов, а также при угрозе совершения террористического акта</w:t>
            </w:r>
            <w:r w:rsidRPr="003B42AA">
              <w:rPr>
                <w:vertAlign w:val="superscript"/>
              </w:rPr>
              <w:footnoteReference w:id="18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3B42AA" w:rsidRDefault="004E21B8" w:rsidP="00400EC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3B42AA" w:rsidRDefault="00BA2B51" w:rsidP="00400EC7">
            <w:pPr>
              <w:tabs>
                <w:tab w:val="left" w:pos="1460"/>
              </w:tabs>
              <w:jc w:val="center"/>
            </w:pPr>
            <w:r w:rsidRPr="003B42AA">
              <w:t>По планам организации</w:t>
            </w:r>
          </w:p>
        </w:tc>
      </w:tr>
      <w:tr w:rsidR="00BA2B51" w:rsidRPr="003B42AA" w:rsidTr="00BA2B51">
        <w:tc>
          <w:tcPr>
            <w:tcW w:w="262" w:type="pct"/>
            <w:shd w:val="clear" w:color="auto" w:fill="auto"/>
            <w:vAlign w:val="center"/>
          </w:tcPr>
          <w:p w:rsidR="00BA2B51" w:rsidRPr="003B42AA" w:rsidRDefault="00BA2B51" w:rsidP="00400EC7">
            <w:pPr>
              <w:tabs>
                <w:tab w:val="left" w:pos="1460"/>
              </w:tabs>
              <w:jc w:val="center"/>
            </w:pPr>
            <w:r w:rsidRPr="003B42AA">
              <w:t>9.3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3B42AA" w:rsidRDefault="00BA2B51" w:rsidP="00400EC7">
            <w:pPr>
              <w:tabs>
                <w:tab w:val="left" w:pos="1460"/>
              </w:tabs>
              <w:jc w:val="both"/>
            </w:pPr>
            <w:proofErr w:type="gramStart"/>
            <w:r w:rsidRPr="003B42AA">
              <w:t>Организация обучения педагогических работников по открытому онлайн-курсу «Обеспечение безопасности детей на водных объектах в летний период», реализуемому на образовательной платформе ГОУДПО «Коми республиканский институт развития образования» «Единая система электронного обучения» (https://edu.rkomi.ru/course/index.php?categoryid=33) в дистанционной форме без отрыва от основного места работы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3B42AA" w:rsidRDefault="004E21B8" w:rsidP="00400EC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3B42AA" w:rsidRDefault="00BA2B51" w:rsidP="00400EC7">
            <w:pPr>
              <w:tabs>
                <w:tab w:val="left" w:pos="1460"/>
              </w:tabs>
              <w:jc w:val="center"/>
            </w:pPr>
            <w:r w:rsidRPr="003B42AA">
              <w:t>В течение 2023/2024 учебного года</w:t>
            </w:r>
          </w:p>
        </w:tc>
      </w:tr>
      <w:tr w:rsidR="00BA2B51" w:rsidRPr="005C352E" w:rsidTr="00BA2B51">
        <w:tc>
          <w:tcPr>
            <w:tcW w:w="262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center"/>
            </w:pPr>
            <w:r w:rsidRPr="005C352E">
              <w:t>9.4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both"/>
            </w:pPr>
            <w:proofErr w:type="gramStart"/>
            <w:r w:rsidRPr="005C352E">
              <w:t>Организация обучения не менее 10% педагогических работников по открытому онлайн-курсу «Организ</w:t>
            </w:r>
            <w:r w:rsidR="004E21B8">
              <w:t>ация работы по формированию у уча</w:t>
            </w:r>
            <w:r w:rsidRPr="005C352E">
              <w:t>щихся навыков безопасного участия в дорожном движении», реализуемому на образовательной платформе ГОУДПО «Коми республиканский институт развития образования» «Единая система электронного обучения» (https://edu.rkomi.ru/course/index.php?categoryid=33) в дистанционной форме без отрыва от основного места работы (обучение бесплатное)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C352E" w:rsidRDefault="004E21B8" w:rsidP="00400EC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center"/>
            </w:pPr>
            <w:r w:rsidRPr="005C352E">
              <w:t>В течение 202</w:t>
            </w:r>
            <w:r>
              <w:t>3</w:t>
            </w:r>
            <w:r w:rsidRPr="005C352E">
              <w:t>/202</w:t>
            </w:r>
            <w:r>
              <w:t>4</w:t>
            </w:r>
            <w:r w:rsidRPr="005C352E">
              <w:t xml:space="preserve"> учебного года</w:t>
            </w:r>
          </w:p>
        </w:tc>
      </w:tr>
      <w:tr w:rsidR="00BA2B51" w:rsidRPr="005C352E" w:rsidTr="00BA2B51">
        <w:tc>
          <w:tcPr>
            <w:tcW w:w="262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center"/>
            </w:pPr>
            <w:r w:rsidRPr="005C352E">
              <w:t>9.5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both"/>
            </w:pPr>
            <w:proofErr w:type="gramStart"/>
            <w:r w:rsidRPr="005C352E">
              <w:t xml:space="preserve">Организация обучения педагогических работников образовательных организаций по открытому онлайн-курсу «Противодействие распространению идеологии терроризма в образовательных организациях», реализуемому на образовательной </w:t>
            </w:r>
            <w:r w:rsidRPr="005C352E">
              <w:lastRenderedPageBreak/>
              <w:t>платформе ГОУДПО «Коми республиканский институт развития образования» «Единая система электронного обучения» (https://edu.rkomi.ru/course/index.php?categoryid=33) в дистанционной форме без отрыва от основного места работы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C352E" w:rsidRDefault="004E21B8" w:rsidP="00400EC7">
            <w:pPr>
              <w:tabs>
                <w:tab w:val="left" w:pos="1460"/>
              </w:tabs>
              <w:jc w:val="center"/>
            </w:pPr>
            <w:r>
              <w:lastRenderedPageBreak/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center"/>
            </w:pPr>
            <w:r w:rsidRPr="005C352E">
              <w:t>В течение 202</w:t>
            </w:r>
            <w:r>
              <w:t>3</w:t>
            </w:r>
            <w:r w:rsidRPr="005C352E">
              <w:t>/202</w:t>
            </w:r>
            <w:r>
              <w:t>4</w:t>
            </w:r>
            <w:r w:rsidRPr="005C352E">
              <w:t xml:space="preserve"> учебного года</w:t>
            </w:r>
          </w:p>
        </w:tc>
      </w:tr>
      <w:tr w:rsidR="00BA2B51" w:rsidRPr="005C352E" w:rsidTr="00BA2B51">
        <w:tc>
          <w:tcPr>
            <w:tcW w:w="262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center"/>
            </w:pPr>
            <w:r w:rsidRPr="005C352E">
              <w:lastRenderedPageBreak/>
              <w:t>9.6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both"/>
            </w:pPr>
            <w:r w:rsidRPr="005C352E">
              <w:t xml:space="preserve">Другие мероприятия по решению руководителя организации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C352E" w:rsidRDefault="004E21B8" w:rsidP="00400EC7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C352E" w:rsidRDefault="00BA2B51" w:rsidP="00400EC7">
            <w:pPr>
              <w:tabs>
                <w:tab w:val="left" w:pos="1460"/>
              </w:tabs>
              <w:jc w:val="center"/>
            </w:pPr>
            <w:r w:rsidRPr="005C352E">
              <w:t>Постоянно</w:t>
            </w:r>
          </w:p>
        </w:tc>
      </w:tr>
      <w:tr w:rsidR="00BA2B51" w:rsidRPr="00563EB1" w:rsidTr="00400EC7"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  <w:rPr>
                <w:b/>
              </w:rPr>
            </w:pPr>
            <w:r w:rsidRPr="00563EB1">
              <w:rPr>
                <w:b/>
              </w:rPr>
              <w:t>10. МЕРОПРИЯТИЯ ПО УСИЛЕНИЮ МЕР БЕЗОПАСНОСТИ ПРИ ПОДГОТОВКЕ И ПРОВЕДЕНИИ ПРАЗДНИЧНЫХ МЕРОПРИЯТИЙ, КУЛЬТУРНО-ЗРЕЛИЩНЫХ, СПОРТИВНЫХ И ИНЫХ ПУБЛИЧНЫХ И 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10.1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>Организация дежурства руководящего состава в целях своевременного реагирования на изменения оперативной обстановки, возможные предпосылки угроз террористического характера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4E21B8" w:rsidP="00400EC7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Заблаговременно перед проведением праздничных, культурно-зрелищных и иных 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10.2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>Назначение ответственных лиц за реализацию поставленных задач, проведение с ними занятий по практическим действиям в случае возникновения чрезвычайных ситуаций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4E21B8" w:rsidP="00400EC7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Заблаговременно перед проведением праздничных, культурно-зрелищных и иных 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10.3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>Организация проведения внеплановых инструктажей с работниками организации по технике безопасности, по действиям персонала при угрозе возникновения и при чрезвычайных ситуациях, по вопросам организации мер антитеррористической защищенности, в том числе по порядку действий при возникновении угроз террористического характера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4E21B8" w:rsidP="00400EC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Заблаговременно перед проведением праздничных, культурно-зрелищных и иных 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10.4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 xml:space="preserve">Организация проведения внеплановых инструктажей и (или) занятий с работниками частных охранных организаций, сотрудниками организации, осуществляющими физическую охрану (в случае отсутствия квалифицированной физической охраны) по действиям в случае возникновения и при возникновении чрезвычайных ситуаций, в том числе пожара, вооруженного нападения, размещения взрывного устройства, захвата заложников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E90B1E" w:rsidP="00400EC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Заблаговременно перед проведением праздничных, культурно-зрелищных и иных 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10.5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>Обеспечение сохранности и бесперебойного функционирования систем жизнеобеспечения зданий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E90B1E" w:rsidP="00400EC7">
            <w:pPr>
              <w:tabs>
                <w:tab w:val="left" w:pos="1460"/>
              </w:tabs>
              <w:jc w:val="center"/>
            </w:pPr>
            <w:r>
              <w:t>Петрова Н.Н.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 xml:space="preserve">Заблаговременно перед проведением праздничных, культурно-зрелищных и иных </w:t>
            </w:r>
            <w:r w:rsidRPr="00563EB1">
              <w:lastRenderedPageBreak/>
              <w:t>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lastRenderedPageBreak/>
              <w:t>10.6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>Проведение внеплановой проверки состояния систем автоматической противопожарной защиты и систем оповещения и управления эвакуацией людей при пожаре, проверок состояния наружного противопожарного водоснабжения, проверок состояния эвакуационных путей и выходов, электрооборудования и электрических сетей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E90B1E" w:rsidP="00400EC7">
            <w:pPr>
              <w:tabs>
                <w:tab w:val="left" w:pos="1460"/>
              </w:tabs>
              <w:jc w:val="center"/>
            </w:pPr>
            <w:r>
              <w:t>Канев А.М.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Заблаговременно перед проведением праздничных, культурно-зрелищных и иных массовых мероприятий</w:t>
            </w:r>
          </w:p>
        </w:tc>
      </w:tr>
      <w:tr w:rsidR="00BA2B51" w:rsidRPr="00563EB1" w:rsidTr="00BA2B51">
        <w:tc>
          <w:tcPr>
            <w:tcW w:w="262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10.7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both"/>
            </w:pPr>
            <w:r w:rsidRPr="00563EB1">
              <w:t>Другие мероприятия по обеспечению безопасности по решению руководителя организации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563EB1" w:rsidRDefault="00E90B1E" w:rsidP="00400EC7">
            <w:pPr>
              <w:tabs>
                <w:tab w:val="left" w:pos="1460"/>
              </w:tabs>
              <w:jc w:val="center"/>
            </w:pPr>
            <w:r>
              <w:t>Директор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</w:pPr>
            <w:r w:rsidRPr="00563EB1">
              <w:t>Заблаговременно перед проведением и в период проведения праздничных, культурно-зрелищных и иных массовых мероприятий</w:t>
            </w:r>
          </w:p>
        </w:tc>
      </w:tr>
      <w:tr w:rsidR="00BA2B51" w:rsidRPr="00563EB1" w:rsidTr="009E2A37">
        <w:trPr>
          <w:trHeight w:val="4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A2B51" w:rsidRPr="00563EB1" w:rsidRDefault="00BA2B51" w:rsidP="00400EC7">
            <w:pPr>
              <w:tabs>
                <w:tab w:val="left" w:pos="1460"/>
              </w:tabs>
              <w:jc w:val="center"/>
              <w:rPr>
                <w:b/>
              </w:rPr>
            </w:pPr>
            <w:r w:rsidRPr="00563EB1">
              <w:rPr>
                <w:b/>
              </w:rPr>
              <w:t>11. МЕРОПРИЯТИЯ ОБЩЕПРОФИЛАКТИЧЕСКОГО ХАРАКТЕРА И МЕРОПРИЯТИЯ ПО ПРЕДУПРЕЖДЕНИЮ ТРАВМАТИЗМА И ГИБЕЛИ ДЕТЕЙ ОТ ВНЕШНИХ ПРИЧИН</w:t>
            </w:r>
          </w:p>
        </w:tc>
      </w:tr>
      <w:tr w:rsidR="00BA2B51" w:rsidRPr="009A7E40" w:rsidTr="00BA2B51">
        <w:tc>
          <w:tcPr>
            <w:tcW w:w="262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11.1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both"/>
            </w:pPr>
            <w:r w:rsidRPr="009A7E40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4 сентября 2023 года</w:t>
            </w:r>
          </w:p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</w:p>
        </w:tc>
      </w:tr>
      <w:tr w:rsidR="00BA2B51" w:rsidRPr="009A7E40" w:rsidTr="00BA2B51">
        <w:tc>
          <w:tcPr>
            <w:tcW w:w="262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rPr>
                <w:lang w:val="en-US"/>
              </w:rPr>
              <w:t>11</w:t>
            </w:r>
            <w:r w:rsidRPr="009A7E40">
              <w:t>.2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both"/>
            </w:pPr>
            <w:r>
              <w:t>Организация участия уча</w:t>
            </w:r>
            <w:r w:rsidR="00BA2B51" w:rsidRPr="009A7E40">
              <w:t>щихся во Всероссийских открытых уроках по основам безопасности жизнедеятельности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В течение 202</w:t>
            </w:r>
            <w:r>
              <w:t>3</w:t>
            </w:r>
            <w:r w:rsidRPr="009A7E40">
              <w:t>/202</w:t>
            </w:r>
            <w:r>
              <w:t>4</w:t>
            </w:r>
            <w:r w:rsidRPr="009A7E40">
              <w:t xml:space="preserve"> учебного года</w:t>
            </w:r>
          </w:p>
        </w:tc>
      </w:tr>
      <w:tr w:rsidR="00BA2B51" w:rsidRPr="009A7E40" w:rsidTr="00BA2B51">
        <w:tc>
          <w:tcPr>
            <w:tcW w:w="262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11.3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both"/>
            </w:pPr>
            <w:r>
              <w:t>Организация участия уча</w:t>
            </w:r>
            <w:r w:rsidR="00BA2B51" w:rsidRPr="009A7E40">
              <w:t>щихся в Едином уроке безопасности в сети «Интернет»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  <w:rPr>
                <w:highlight w:val="yellow"/>
              </w:rPr>
            </w:pPr>
            <w:r w:rsidRPr="009A7E40">
              <w:t>В течение 202</w:t>
            </w:r>
            <w:r>
              <w:t>3</w:t>
            </w:r>
            <w:r w:rsidRPr="009A7E40">
              <w:t>/202</w:t>
            </w:r>
            <w:r>
              <w:t>4</w:t>
            </w:r>
            <w:r w:rsidRPr="009A7E40">
              <w:t xml:space="preserve"> учебного года</w:t>
            </w:r>
          </w:p>
        </w:tc>
      </w:tr>
      <w:tr w:rsidR="00BA2B51" w:rsidRPr="009A7E40" w:rsidTr="00BA2B51">
        <w:tc>
          <w:tcPr>
            <w:tcW w:w="262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11.4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both"/>
            </w:pPr>
            <w:r w:rsidRPr="009A7E40">
              <w:t>Организация участия обучающихся и их родителей (законных представителей) в профилактических мероприятиях по безопасности дорожного движения «Внимание – дети!», «Неделя безопасности» и др.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В течение 2023/2024 учебного года</w:t>
            </w:r>
          </w:p>
        </w:tc>
      </w:tr>
      <w:tr w:rsidR="00BA2B51" w:rsidRPr="009A7E40" w:rsidTr="00BA2B51">
        <w:tc>
          <w:tcPr>
            <w:tcW w:w="262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11.5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both"/>
            </w:pPr>
            <w:r w:rsidRPr="009A7E40">
              <w:t>Участие в мероприятиях, проводимых в рамках Всероссийской акции «Безопасность детства» (зимний и летний этапы)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В течение 2023/2024 учебного года</w:t>
            </w:r>
          </w:p>
        </w:tc>
      </w:tr>
      <w:tr w:rsidR="00BA2B51" w:rsidRPr="009A7E40" w:rsidTr="00BA2B51">
        <w:tc>
          <w:tcPr>
            <w:tcW w:w="262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11.6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both"/>
            </w:pPr>
            <w:r w:rsidRPr="009A7E40">
              <w:t>Проведение мероприятий в рамках месячников безопасности по пожарной безопасности, безопасности на водных объектах, безопасности дорожного движения, гражданской обороне и предупреждению чрезвычайных ситуаций, противодействию терроризму и экстремизму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A7E40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A7E40" w:rsidRDefault="00BA2B51" w:rsidP="00400EC7">
            <w:pPr>
              <w:tabs>
                <w:tab w:val="left" w:pos="1460"/>
              </w:tabs>
              <w:jc w:val="center"/>
            </w:pPr>
            <w:r w:rsidRPr="009A7E40">
              <w:t>В периоды с 1 сентября по 15 октября 202</w:t>
            </w:r>
            <w:r>
              <w:t>3</w:t>
            </w:r>
            <w:r w:rsidRPr="009A7E40">
              <w:t xml:space="preserve"> года и с 1 по 31 марта 202</w:t>
            </w:r>
            <w:r>
              <w:t>4</w:t>
            </w:r>
          </w:p>
        </w:tc>
      </w:tr>
      <w:tr w:rsidR="00BA2B51" w:rsidRPr="00941B8F" w:rsidTr="00BA2B51">
        <w:tc>
          <w:tcPr>
            <w:tcW w:w="262" w:type="pct"/>
            <w:shd w:val="clear" w:color="auto" w:fill="auto"/>
            <w:vAlign w:val="center"/>
          </w:tcPr>
          <w:p w:rsidR="00BA2B51" w:rsidRPr="00941B8F" w:rsidRDefault="00BA2B51" w:rsidP="00400EC7">
            <w:pPr>
              <w:tabs>
                <w:tab w:val="left" w:pos="1460"/>
              </w:tabs>
              <w:jc w:val="center"/>
            </w:pPr>
            <w:r w:rsidRPr="00941B8F">
              <w:t>11.7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41B8F" w:rsidRDefault="00BA2B51" w:rsidP="00400EC7">
            <w:pPr>
              <w:tabs>
                <w:tab w:val="left" w:pos="1460"/>
              </w:tabs>
              <w:jc w:val="both"/>
            </w:pPr>
            <w:r w:rsidRPr="00941B8F">
              <w:t xml:space="preserve">Организация проведения ежедневных профилактических бесед («минуток безопасности») по основам безопасного участия в дорожном движении с </w:t>
            </w:r>
            <w:proofErr w:type="gramStart"/>
            <w:r w:rsidRPr="00941B8F">
              <w:lastRenderedPageBreak/>
              <w:t>обучающимися</w:t>
            </w:r>
            <w:proofErr w:type="gramEnd"/>
            <w:r w:rsidRPr="00941B8F">
              <w:t xml:space="preserve"> общеобразовательных организаций после окончания учебных занятий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41B8F" w:rsidRDefault="00E90B1E" w:rsidP="00400EC7">
            <w:pPr>
              <w:tabs>
                <w:tab w:val="left" w:pos="1460"/>
              </w:tabs>
              <w:jc w:val="center"/>
            </w:pPr>
            <w:r>
              <w:lastRenderedPageBreak/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41B8F" w:rsidRDefault="00BA2B51" w:rsidP="00400EC7">
            <w:pPr>
              <w:tabs>
                <w:tab w:val="left" w:pos="1460"/>
              </w:tabs>
              <w:jc w:val="center"/>
            </w:pPr>
            <w:r w:rsidRPr="00941B8F">
              <w:t xml:space="preserve">В период проведения профилактических акций </w:t>
            </w:r>
          </w:p>
        </w:tc>
      </w:tr>
      <w:tr w:rsidR="00BA2B51" w:rsidRPr="00941B8F" w:rsidTr="00BA2B51">
        <w:tc>
          <w:tcPr>
            <w:tcW w:w="262" w:type="pct"/>
            <w:shd w:val="clear" w:color="auto" w:fill="auto"/>
            <w:vAlign w:val="center"/>
          </w:tcPr>
          <w:p w:rsidR="00BA2B51" w:rsidRPr="00941B8F" w:rsidRDefault="00BA2B51" w:rsidP="00400EC7">
            <w:pPr>
              <w:tabs>
                <w:tab w:val="left" w:pos="1460"/>
              </w:tabs>
              <w:jc w:val="center"/>
            </w:pPr>
            <w:r w:rsidRPr="00941B8F">
              <w:lastRenderedPageBreak/>
              <w:t>11.8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A2B51" w:rsidRPr="00941B8F" w:rsidRDefault="00BA2B51" w:rsidP="00E90B1E">
            <w:pPr>
              <w:tabs>
                <w:tab w:val="left" w:pos="1460"/>
              </w:tabs>
              <w:jc w:val="both"/>
            </w:pPr>
            <w:r w:rsidRPr="00941B8F">
              <w:t>Проведение п</w:t>
            </w:r>
            <w:r w:rsidR="00E90B1E">
              <w:t>рофилактических мероприятий с уча</w:t>
            </w:r>
            <w:r w:rsidRPr="00941B8F">
              <w:t>щимися по предупреждению несчастных случаев на льду, на воде, на берегах рек и озер, в том числе с участием представителей Государственной инспекции по маломерным судам Республики Коми и других заинтересованных органов и организаций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A2B51" w:rsidRPr="00941B8F" w:rsidRDefault="00E90B1E" w:rsidP="00400EC7">
            <w:pPr>
              <w:tabs>
                <w:tab w:val="left" w:pos="1460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2B51" w:rsidRPr="00941B8F" w:rsidRDefault="00BA2B51" w:rsidP="00400EC7">
            <w:pPr>
              <w:tabs>
                <w:tab w:val="left" w:pos="1460"/>
              </w:tabs>
              <w:jc w:val="center"/>
            </w:pPr>
            <w:r w:rsidRPr="00941B8F">
              <w:t>В течение 2023/2024 учебного года</w:t>
            </w:r>
          </w:p>
        </w:tc>
      </w:tr>
      <w:tr w:rsidR="00E90B1E" w:rsidRPr="00CA72B4" w:rsidTr="008547E8">
        <w:tc>
          <w:tcPr>
            <w:tcW w:w="262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center"/>
            </w:pPr>
            <w:r w:rsidRPr="00CA72B4">
              <w:t>11.9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both"/>
            </w:pPr>
            <w:r w:rsidRPr="00CA72B4">
              <w:t xml:space="preserve">Обеспечение взаимодействия с сотрудниками территориальных органов федеральных органов исполнительной власти Российской Федерации (Государственная инспекция безопасности дорожного движения, МЧС России, Государственная инспекция маломерных судов и др.) в проведении профилактических и иных мероприятий </w:t>
            </w:r>
          </w:p>
        </w:tc>
        <w:tc>
          <w:tcPr>
            <w:tcW w:w="696" w:type="pct"/>
            <w:shd w:val="clear" w:color="auto" w:fill="auto"/>
          </w:tcPr>
          <w:p w:rsidR="00E90B1E" w:rsidRDefault="00E90B1E" w:rsidP="00E90B1E">
            <w:pPr>
              <w:jc w:val="center"/>
            </w:pPr>
            <w:r w:rsidRPr="00E54579"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center"/>
            </w:pPr>
            <w:r w:rsidRPr="00CA72B4">
              <w:t>В течение 2023/2024 учебного года</w:t>
            </w:r>
          </w:p>
        </w:tc>
      </w:tr>
      <w:tr w:rsidR="00E90B1E" w:rsidRPr="00CA72B4" w:rsidTr="008547E8">
        <w:tc>
          <w:tcPr>
            <w:tcW w:w="262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center"/>
            </w:pPr>
            <w:r w:rsidRPr="00CA72B4">
              <w:t>11.10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both"/>
            </w:pPr>
            <w:r w:rsidRPr="00CA72B4">
              <w:t>Организация трансляции на интерактивных и телевизионных панелях (в рекреациях, холлах, вестибюлях и др.) и посредством систем громкоговорящей связи («школьного радио») видеороликов и информационных сообщений, посвященных актуальным вопросам обеспечения безопасности несовершеннолетних, подобранных с учетом сезонной специфики</w:t>
            </w:r>
          </w:p>
        </w:tc>
        <w:tc>
          <w:tcPr>
            <w:tcW w:w="696" w:type="pct"/>
            <w:shd w:val="clear" w:color="auto" w:fill="auto"/>
          </w:tcPr>
          <w:p w:rsidR="00E90B1E" w:rsidRDefault="00E90B1E" w:rsidP="00E90B1E">
            <w:pPr>
              <w:jc w:val="center"/>
            </w:pPr>
            <w:r w:rsidRPr="00E54579"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center"/>
            </w:pPr>
            <w:r w:rsidRPr="00CA72B4">
              <w:t>В течение 2023/2024 учебного года</w:t>
            </w:r>
          </w:p>
        </w:tc>
      </w:tr>
      <w:tr w:rsidR="00E90B1E" w:rsidRPr="00CA72B4" w:rsidTr="008547E8">
        <w:tc>
          <w:tcPr>
            <w:tcW w:w="262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center"/>
            </w:pPr>
            <w:r w:rsidRPr="00CA72B4">
              <w:t>11.11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both"/>
            </w:pPr>
            <w:r w:rsidRPr="00CA72B4">
              <w:t>Реализация профилактических мероприятий с родителями (законными представителями) обучающихся в рамках общешкольных родительских собраний с подбором видеоматериала о транспортных происшествиях с участием несовершеннолетних, несчастных случаях на воде и при пожаре</w:t>
            </w:r>
          </w:p>
        </w:tc>
        <w:tc>
          <w:tcPr>
            <w:tcW w:w="696" w:type="pct"/>
            <w:shd w:val="clear" w:color="auto" w:fill="auto"/>
          </w:tcPr>
          <w:p w:rsidR="00E90B1E" w:rsidRDefault="00E90B1E" w:rsidP="00E90B1E">
            <w:pPr>
              <w:jc w:val="center"/>
            </w:pPr>
            <w:r w:rsidRPr="00E54579"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90B1E" w:rsidRPr="00CA72B4" w:rsidRDefault="00E90B1E" w:rsidP="00400EC7">
            <w:pPr>
              <w:tabs>
                <w:tab w:val="left" w:pos="1460"/>
              </w:tabs>
              <w:jc w:val="center"/>
            </w:pPr>
            <w:r w:rsidRPr="00CA72B4">
              <w:t>В течение 202</w:t>
            </w:r>
            <w:r>
              <w:t>3</w:t>
            </w:r>
            <w:r w:rsidRPr="00CA72B4">
              <w:t>/202</w:t>
            </w:r>
            <w:r>
              <w:t>4</w:t>
            </w:r>
            <w:r w:rsidRPr="00CA72B4">
              <w:t xml:space="preserve"> учебного года</w:t>
            </w:r>
          </w:p>
        </w:tc>
      </w:tr>
      <w:tr w:rsidR="00E90B1E" w:rsidRPr="00B34095" w:rsidTr="008547E8">
        <w:tc>
          <w:tcPr>
            <w:tcW w:w="262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center"/>
            </w:pPr>
            <w:r w:rsidRPr="00B34095">
              <w:t>11.12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both"/>
            </w:pPr>
            <w:r w:rsidRPr="00B34095">
              <w:t>Организация непрерывной разъяснительной работы среди родителей несовершеннолетних детей об обязательном ношении детьми светоотражающих элементов (</w:t>
            </w:r>
            <w:proofErr w:type="spellStart"/>
            <w:r w:rsidRPr="00B34095">
              <w:t>фликеров</w:t>
            </w:r>
            <w:proofErr w:type="spellEnd"/>
            <w:r w:rsidRPr="00B34095">
              <w:t>)</w:t>
            </w:r>
          </w:p>
        </w:tc>
        <w:tc>
          <w:tcPr>
            <w:tcW w:w="696" w:type="pct"/>
            <w:shd w:val="clear" w:color="auto" w:fill="auto"/>
          </w:tcPr>
          <w:p w:rsidR="00E90B1E" w:rsidRDefault="00E90B1E" w:rsidP="00E90B1E">
            <w:pPr>
              <w:jc w:val="center"/>
            </w:pPr>
            <w:r w:rsidRPr="00E54579"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center"/>
            </w:pPr>
            <w:r w:rsidRPr="00B34095">
              <w:t>Постоянно</w:t>
            </w:r>
          </w:p>
        </w:tc>
      </w:tr>
      <w:tr w:rsidR="00E90B1E" w:rsidRPr="00B34095" w:rsidTr="008547E8">
        <w:tc>
          <w:tcPr>
            <w:tcW w:w="262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center"/>
            </w:pPr>
            <w:r w:rsidRPr="00B34095">
              <w:t>11.13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both"/>
            </w:pPr>
            <w:r w:rsidRPr="00B34095">
              <w:t>Организация работы инициативных групп граждан «Родительский патруль» по вопросам профилактики детского травматизма и гибели детей</w:t>
            </w:r>
          </w:p>
        </w:tc>
        <w:tc>
          <w:tcPr>
            <w:tcW w:w="696" w:type="pct"/>
            <w:shd w:val="clear" w:color="auto" w:fill="auto"/>
          </w:tcPr>
          <w:p w:rsidR="00E90B1E" w:rsidRDefault="00E90B1E" w:rsidP="00E90B1E">
            <w:pPr>
              <w:jc w:val="center"/>
            </w:pPr>
            <w:r w:rsidRPr="00E54579"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center"/>
            </w:pPr>
            <w:r w:rsidRPr="00B34095">
              <w:t>В течение 2023/2024 учебного года</w:t>
            </w:r>
          </w:p>
        </w:tc>
      </w:tr>
      <w:tr w:rsidR="00E90B1E" w:rsidRPr="00B34095" w:rsidTr="008547E8">
        <w:tc>
          <w:tcPr>
            <w:tcW w:w="262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center"/>
            </w:pPr>
            <w:r w:rsidRPr="00B34095">
              <w:t>11.14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both"/>
            </w:pPr>
            <w:r w:rsidRPr="00B34095">
              <w:t>Иные профилактические мероприятия по предупреждению и гибели детей от внешних причин по решению руководителя организации</w:t>
            </w:r>
          </w:p>
        </w:tc>
        <w:tc>
          <w:tcPr>
            <w:tcW w:w="696" w:type="pct"/>
            <w:shd w:val="clear" w:color="auto" w:fill="auto"/>
          </w:tcPr>
          <w:p w:rsidR="00E90B1E" w:rsidRDefault="00E90B1E" w:rsidP="00E90B1E">
            <w:pPr>
              <w:jc w:val="center"/>
            </w:pPr>
            <w:r w:rsidRPr="00E54579">
              <w:t>Классные руководители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90B1E" w:rsidRPr="00B34095" w:rsidRDefault="00E90B1E" w:rsidP="00400EC7">
            <w:pPr>
              <w:tabs>
                <w:tab w:val="left" w:pos="1460"/>
              </w:tabs>
              <w:jc w:val="center"/>
            </w:pPr>
            <w:r w:rsidRPr="00B34095">
              <w:t>В течение 202</w:t>
            </w:r>
            <w:r>
              <w:t>3</w:t>
            </w:r>
            <w:r w:rsidRPr="00B34095">
              <w:t>/202</w:t>
            </w:r>
            <w:r>
              <w:t>4</w:t>
            </w:r>
            <w:r w:rsidRPr="00B34095">
              <w:t xml:space="preserve"> учебного года</w:t>
            </w:r>
          </w:p>
        </w:tc>
      </w:tr>
    </w:tbl>
    <w:p w:rsidR="00324E08" w:rsidRPr="00CD260A" w:rsidRDefault="00324E08" w:rsidP="00AE45E6">
      <w:pPr>
        <w:rPr>
          <w:color w:val="4472C4" w:themeColor="accent1"/>
        </w:rPr>
      </w:pPr>
    </w:p>
    <w:sectPr w:rsidR="00324E08" w:rsidRPr="00CD260A" w:rsidSect="000202BE">
      <w:headerReference w:type="default" r:id="rId9"/>
      <w:footerReference w:type="even" r:id="rId10"/>
      <w:footerReference w:type="default" r:id="rId11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BC" w:rsidRDefault="00F101BC">
      <w:r>
        <w:separator/>
      </w:r>
    </w:p>
  </w:endnote>
  <w:endnote w:type="continuationSeparator" w:id="0">
    <w:p w:rsidR="00F101BC" w:rsidRDefault="00F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2" w:rsidRDefault="00ED0592" w:rsidP="00C363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592" w:rsidRDefault="00ED05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2" w:rsidRPr="00DC7F61" w:rsidRDefault="00ED0592" w:rsidP="000A69DE">
    <w:pPr>
      <w:pStyle w:val="a6"/>
      <w:tabs>
        <w:tab w:val="left" w:pos="855"/>
        <w:tab w:val="left" w:pos="12300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BC" w:rsidRDefault="00F101BC">
      <w:r>
        <w:separator/>
      </w:r>
    </w:p>
  </w:footnote>
  <w:footnote w:type="continuationSeparator" w:id="0">
    <w:p w:rsidR="00F101BC" w:rsidRDefault="00F101BC">
      <w:r>
        <w:continuationSeparator/>
      </w:r>
    </w:p>
  </w:footnote>
  <w:footnote w:id="1">
    <w:p w:rsidR="00ED0592" w:rsidRPr="004E35D3" w:rsidRDefault="00ED0592" w:rsidP="004E35D3">
      <w:pPr>
        <w:pStyle w:val="ac"/>
        <w:jc w:val="both"/>
        <w:rPr>
          <w:color w:val="5B9BD5"/>
        </w:rPr>
      </w:pPr>
      <w:r w:rsidRPr="00396566">
        <w:rPr>
          <w:rStyle w:val="ae"/>
        </w:rPr>
        <w:footnoteRef/>
      </w:r>
      <w:r w:rsidRPr="00396566">
        <w:t xml:space="preserve"> подпункт «а» пункта 24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</w:t>
      </w:r>
    </w:p>
  </w:footnote>
  <w:footnote w:id="2">
    <w:p w:rsidR="00ED0592" w:rsidRDefault="00ED0592" w:rsidP="004E35D3">
      <w:pPr>
        <w:pStyle w:val="ac"/>
        <w:jc w:val="both"/>
      </w:pPr>
      <w:r>
        <w:rPr>
          <w:rStyle w:val="ae"/>
        </w:rPr>
        <w:footnoteRef/>
      </w:r>
      <w:r>
        <w:t xml:space="preserve"> пункт 4 </w:t>
      </w:r>
      <w:r w:rsidRPr="005C5DCA">
        <w:t>Правил противопожарного режима в Российской Федерации</w:t>
      </w:r>
      <w:r>
        <w:t>, утвержденных постановлением Правительства Российской Федерации от 16.09.2020 № 1479</w:t>
      </w:r>
    </w:p>
  </w:footnote>
  <w:footnote w:id="3">
    <w:p w:rsidR="00ED0592" w:rsidRPr="002D1DD2" w:rsidRDefault="00ED0592" w:rsidP="004E35D3">
      <w:pPr>
        <w:pStyle w:val="ac"/>
        <w:jc w:val="both"/>
      </w:pPr>
      <w:r w:rsidRPr="002D1DD2">
        <w:rPr>
          <w:rStyle w:val="ae"/>
        </w:rPr>
        <w:footnoteRef/>
      </w:r>
      <w:r w:rsidRPr="002D1DD2">
        <w:t xml:space="preserve"> </w:t>
      </w:r>
      <w:proofErr w:type="gramStart"/>
      <w:r w:rsidRPr="002D1DD2">
        <w:t>пункт 2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782; пункт 5.1 приказа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proofErr w:type="gramEnd"/>
    </w:p>
  </w:footnote>
  <w:footnote w:id="4">
    <w:p w:rsidR="00ED0592" w:rsidRPr="002D1DD2" w:rsidRDefault="00ED0592" w:rsidP="004E35D3">
      <w:pPr>
        <w:pStyle w:val="ac"/>
        <w:jc w:val="both"/>
      </w:pPr>
      <w:r w:rsidRPr="002D1DD2">
        <w:rPr>
          <w:rStyle w:val="ae"/>
        </w:rPr>
        <w:footnoteRef/>
      </w:r>
      <w:r w:rsidRPr="002D1DD2">
        <w:t xml:space="preserve"> пункт 2 статьи 20 Федерального закона от 10.12.1995 № 196-ФЗ «О безопасности дорожного движения»</w:t>
      </w:r>
    </w:p>
  </w:footnote>
  <w:footnote w:id="5">
    <w:p w:rsidR="00ED0592" w:rsidRPr="002D1DD2" w:rsidRDefault="00ED0592" w:rsidP="00406A72">
      <w:pPr>
        <w:pStyle w:val="ac"/>
        <w:jc w:val="both"/>
      </w:pPr>
      <w:r w:rsidRPr="002D1DD2">
        <w:rPr>
          <w:rStyle w:val="ae"/>
        </w:rPr>
        <w:footnoteRef/>
      </w:r>
      <w:r w:rsidRPr="002D1DD2">
        <w:t xml:space="preserve"> статья 16 Федерального закона от 27.07.2006 № 149-ФЗ «Об информации, информационных технологиях и о защите информации», часть 1 статьи 22.1 Федерального закона от 27.07.2006 № 152-ФЗ «О персональных данных»</w:t>
      </w:r>
    </w:p>
  </w:footnote>
  <w:footnote w:id="6">
    <w:p w:rsidR="00ED0592" w:rsidRPr="002D1DD2" w:rsidRDefault="00ED0592" w:rsidP="00ED0592">
      <w:pPr>
        <w:pStyle w:val="ac"/>
      </w:pPr>
      <w:r w:rsidRPr="002D1DD2">
        <w:rPr>
          <w:rStyle w:val="ae"/>
        </w:rPr>
        <w:footnoteRef/>
      </w:r>
      <w:r w:rsidRPr="002D1DD2">
        <w:t xml:space="preserve"> рекомендации, изложенные в письме Министерства</w:t>
      </w:r>
      <w:r>
        <w:t xml:space="preserve"> образования, науки и молодежной политики Республики Коми</w:t>
      </w:r>
      <w:r w:rsidRPr="002D1DD2">
        <w:t xml:space="preserve"> от 31.05.2021 № 19-12-25/4962</w:t>
      </w:r>
    </w:p>
  </w:footnote>
  <w:footnote w:id="7">
    <w:p w:rsidR="00ED0592" w:rsidRDefault="00ED0592" w:rsidP="00ED0592">
      <w:pPr>
        <w:pStyle w:val="ac"/>
      </w:pPr>
      <w:r w:rsidRPr="002D1DD2">
        <w:rPr>
          <w:rStyle w:val="ae"/>
        </w:rPr>
        <w:footnoteRef/>
      </w:r>
      <w:r w:rsidRPr="002D1DD2">
        <w:t xml:space="preserve"> рекомендации, изложенные в письме Министерства</w:t>
      </w:r>
      <w:r>
        <w:t xml:space="preserve"> образования, науки и молодежной политики Республики Коми</w:t>
      </w:r>
      <w:r w:rsidRPr="002D1DD2">
        <w:t xml:space="preserve"> от 31.05.2021 № 19-12-25/4962</w:t>
      </w:r>
    </w:p>
  </w:footnote>
  <w:footnote w:id="8">
    <w:p w:rsidR="00ED0592" w:rsidRDefault="00ED0592" w:rsidP="00ED0592">
      <w:pPr>
        <w:pStyle w:val="ac"/>
      </w:pPr>
      <w:r>
        <w:rPr>
          <w:rStyle w:val="ae"/>
        </w:rPr>
        <w:footnoteRef/>
      </w:r>
      <w:r>
        <w:t xml:space="preserve"> статья 223 Федерального закона от 30.12.2001 №197-ФЗ «Трудовой кодекс Российской Федерации»</w:t>
      </w:r>
    </w:p>
  </w:footnote>
  <w:footnote w:id="9">
    <w:p w:rsidR="00ED0592" w:rsidRDefault="00ED0592" w:rsidP="00ED0592">
      <w:pPr>
        <w:pStyle w:val="ac"/>
      </w:pPr>
      <w:r>
        <w:rPr>
          <w:rStyle w:val="ae"/>
        </w:rPr>
        <w:footnoteRef/>
      </w:r>
      <w:r>
        <w:t xml:space="preserve"> пункт 8 Правил технической эксплуатации электроустановок потребителей электрической энергии, утвержденных приказом Министерства энергетики Российской Федерации от 12.08.2022 №811</w:t>
      </w:r>
    </w:p>
  </w:footnote>
  <w:footnote w:id="10">
    <w:p w:rsidR="00ED0592" w:rsidRDefault="00ED0592" w:rsidP="003D6772">
      <w:pPr>
        <w:pStyle w:val="ac"/>
        <w:jc w:val="both"/>
      </w:pPr>
      <w:r>
        <w:rPr>
          <w:rStyle w:val="ae"/>
        </w:rPr>
        <w:footnoteRef/>
      </w:r>
      <w:r>
        <w:t xml:space="preserve"> Для организаций, </w:t>
      </w:r>
      <w:r w:rsidRPr="003D6772">
        <w:t>относящихся к сфере деятельности Министерства просвещения Российской Федерации</w:t>
      </w:r>
      <w:r>
        <w:t xml:space="preserve"> в соответствии с </w:t>
      </w:r>
      <w:r w:rsidRPr="003D6772">
        <w:t>постановлением Правительства Российской Федерации от 02.08.2019 № 1006</w:t>
      </w:r>
    </w:p>
  </w:footnote>
  <w:footnote w:id="11">
    <w:p w:rsidR="00ED0592" w:rsidRDefault="00ED0592">
      <w:pPr>
        <w:pStyle w:val="ac"/>
      </w:pPr>
      <w:r>
        <w:rPr>
          <w:rStyle w:val="ae"/>
        </w:rPr>
        <w:footnoteRef/>
      </w:r>
      <w:r>
        <w:t xml:space="preserve"> Для организаций, имеющих детские оздоровительные лагеря или детские площадки</w:t>
      </w:r>
    </w:p>
  </w:footnote>
  <w:footnote w:id="12">
    <w:p w:rsidR="00ED0592" w:rsidRPr="00E06D61" w:rsidRDefault="00ED0592" w:rsidP="00173C11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06D61">
        <w:t xml:space="preserve">работа образовательных организаций в новом учебном году предполагает особый режим функционирования в соответствии с действующими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6D61">
        <w:t>коронавирусной</w:t>
      </w:r>
      <w:proofErr w:type="spellEnd"/>
      <w:r w:rsidRPr="00E06D61">
        <w:t xml:space="preserve"> инфекции (</w:t>
      </w:r>
      <w:r w:rsidRPr="00E06D61">
        <w:rPr>
          <w:lang w:val="en-US"/>
        </w:rPr>
        <w:t>COVID</w:t>
      </w:r>
      <w:r w:rsidRPr="00E06D61">
        <w:t>-19)» до их отмены</w:t>
      </w:r>
    </w:p>
  </w:footnote>
  <w:footnote w:id="13">
    <w:p w:rsidR="00ED0592" w:rsidRDefault="00ED0592" w:rsidP="00E30279">
      <w:pPr>
        <w:pStyle w:val="ac"/>
        <w:jc w:val="both"/>
      </w:pPr>
      <w:r>
        <w:rPr>
          <w:rStyle w:val="ae"/>
        </w:rPr>
        <w:footnoteRef/>
      </w:r>
      <w:r>
        <w:t xml:space="preserve"> прием сообщений осуществляется посредством специализированной формы единого реестра, размещенной по адресу: </w:t>
      </w:r>
      <w:r w:rsidRPr="00D50EBF">
        <w:t>https://eais.rkn.gov.ru/feedback/</w:t>
      </w:r>
    </w:p>
  </w:footnote>
  <w:footnote w:id="14">
    <w:p w:rsidR="00ED0592" w:rsidRDefault="00ED0592">
      <w:pPr>
        <w:pStyle w:val="ac"/>
      </w:pPr>
      <w:r>
        <w:rPr>
          <w:rStyle w:val="ae"/>
        </w:rPr>
        <w:footnoteRef/>
      </w:r>
      <w:r>
        <w:t xml:space="preserve"> приказ Министерства образования и науки Российской Федерации от 27.06.2017 № 602 «</w:t>
      </w:r>
      <w:r w:rsidRPr="00C87974">
        <w:t xml:space="preserve">Об утверждении Порядка расследования и учета несчастных случаев с </w:t>
      </w:r>
      <w:proofErr w:type="gramStart"/>
      <w:r w:rsidRPr="00C87974">
        <w:t>обучающимися</w:t>
      </w:r>
      <w:proofErr w:type="gramEnd"/>
      <w:r w:rsidRPr="00C87974">
        <w:t xml:space="preserve"> во время пребывания в организации, осуществляющей образовательную деятельность</w:t>
      </w:r>
      <w:r>
        <w:t>»</w:t>
      </w:r>
    </w:p>
  </w:footnote>
  <w:footnote w:id="15">
    <w:p w:rsidR="00ED0592" w:rsidRDefault="00ED0592" w:rsidP="00451263">
      <w:pPr>
        <w:pStyle w:val="ac"/>
        <w:jc w:val="both"/>
      </w:pPr>
      <w:r>
        <w:rPr>
          <w:rStyle w:val="ae"/>
        </w:rPr>
        <w:footnoteRef/>
      </w:r>
      <w:r>
        <w:t xml:space="preserve"> методические рекомендации для педагогов. Профилактика идеологии терроризма и экстремизма в детской и молодежной среде (ГОУ ДПО «КРИРО, 2020 г.) размещены </w:t>
      </w:r>
      <w:r w:rsidRPr="00D71811">
        <w:t>на официальном сайте Министерства образования</w:t>
      </w:r>
      <w:r>
        <w:t xml:space="preserve"> и</w:t>
      </w:r>
      <w:r w:rsidRPr="00D71811">
        <w:t xml:space="preserve"> науки Республики Коми в разделе «Антитеррористическая деятельность» по адресу: https://minobr.rkomi.ru/antiterroristicheskaya-deyatelnost</w:t>
      </w:r>
    </w:p>
  </w:footnote>
  <w:footnote w:id="16">
    <w:p w:rsidR="00ED0592" w:rsidRDefault="00ED0592" w:rsidP="0099657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71C9D">
        <w:t xml:space="preserve">(2020 год) </w:t>
      </w:r>
      <w:r>
        <w:t>м</w:t>
      </w:r>
      <w:r w:rsidRPr="00271C9D">
        <w:t xml:space="preserve">етодические рекомендации для субъектов Российской Федерации по информационному сопровождению мероприятий в рамках </w:t>
      </w:r>
      <w:proofErr w:type="gramStart"/>
      <w:r w:rsidRPr="00271C9D">
        <w:t>выполнения Комплексного плана противодействия идеологии терроризма</w:t>
      </w:r>
      <w:proofErr w:type="gramEnd"/>
      <w:r w:rsidRPr="00271C9D">
        <w:t xml:space="preserve"> в Российской Федерации на 2019-2023 годы</w:t>
      </w:r>
      <w:r w:rsidRPr="00D71811">
        <w:t xml:space="preserve"> размещены на официальном сайте Министерства образования, науки и молодежной политики Республики Коми в разделе «Антитеррористическая деятельность» по адресу: https://minobr.rkomi.ru/antiterroristicheskaya-deyatelnost </w:t>
      </w:r>
    </w:p>
  </w:footnote>
  <w:footnote w:id="17">
    <w:p w:rsidR="00ED0592" w:rsidRDefault="00ED0592" w:rsidP="005C65F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д</w:t>
      </w:r>
      <w:r w:rsidRPr="005C65FB">
        <w:t>ля организаций, относящихся к сфере деятельности Министерства просвещения Российской Федерации в соответствии с постановлением Правительства Российской Федерации от 02.08.2019 № 1006</w:t>
      </w:r>
      <w:r>
        <w:t xml:space="preserve">, руководствоваться </w:t>
      </w:r>
      <w:r w:rsidRPr="005C65FB">
        <w:t>план</w:t>
      </w:r>
      <w:r>
        <w:t>ом</w:t>
      </w:r>
      <w:r w:rsidRPr="005C65FB">
        <w:t xml:space="preserve">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</w:t>
      </w:r>
      <w:r>
        <w:t xml:space="preserve"> (</w:t>
      </w:r>
      <w:r w:rsidRPr="005C65FB">
        <w:t>доведен письмом</w:t>
      </w:r>
      <w:proofErr w:type="gramEnd"/>
      <w:r w:rsidRPr="005C65FB">
        <w:t xml:space="preserve"> </w:t>
      </w:r>
      <w:proofErr w:type="gramStart"/>
      <w:r w:rsidRPr="005C65FB">
        <w:t>Министерства от 21.02.2020 № 12-25/168</w:t>
      </w:r>
      <w:r>
        <w:t>)</w:t>
      </w:r>
      <w:proofErr w:type="gramEnd"/>
    </w:p>
  </w:footnote>
  <w:footnote w:id="18">
    <w:p w:rsidR="00ED0592" w:rsidRDefault="00ED0592" w:rsidP="00D95A1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д</w:t>
      </w:r>
      <w:r w:rsidRPr="005C65FB">
        <w:t>ля организаций, относящихся к сфере деятельности Министерства просвещения Российской Федерации в соответствии с постановлением Правительства Российской Федерации от 02.08.2019 № 1006</w:t>
      </w:r>
      <w:r>
        <w:t xml:space="preserve">, </w:t>
      </w:r>
      <w:r w:rsidRPr="00F35036">
        <w:t>рекомендации по проведению инструктажей и практических занятий отражены в приказе Министерства образования, науки и молодежной политики Республики Коми от 18.09.2019 № 404-п «Об утверждении типовой программы инструктажа и практических занятий с работниками по вопросам обеспечения антитеррористической защищенности, а также по действиям</w:t>
      </w:r>
      <w:proofErr w:type="gramEnd"/>
      <w:r w:rsidRPr="00F35036">
        <w:t xml:space="preserve"> при обнаружении посторонних лиц и подозрительных предметов, при угрозе совершения террористического акта»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92" w:rsidRDefault="00ED05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149F">
      <w:rPr>
        <w:noProof/>
      </w:rPr>
      <w:t>2</w:t>
    </w:r>
    <w:r>
      <w:rPr>
        <w:noProof/>
      </w:rPr>
      <w:fldChar w:fldCharType="end"/>
    </w:r>
  </w:p>
  <w:p w:rsidR="00ED0592" w:rsidRDefault="00ED05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D90"/>
    <w:multiLevelType w:val="hybridMultilevel"/>
    <w:tmpl w:val="38D6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4D6"/>
    <w:multiLevelType w:val="hybridMultilevel"/>
    <w:tmpl w:val="E26A86D2"/>
    <w:lvl w:ilvl="0" w:tplc="CFEE9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BBF"/>
    <w:multiLevelType w:val="multilevel"/>
    <w:tmpl w:val="49B87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4C"/>
    <w:rsid w:val="0000061E"/>
    <w:rsid w:val="00001B29"/>
    <w:rsid w:val="00001F87"/>
    <w:rsid w:val="000024C4"/>
    <w:rsid w:val="000066B1"/>
    <w:rsid w:val="00007539"/>
    <w:rsid w:val="00007A8D"/>
    <w:rsid w:val="00014FFB"/>
    <w:rsid w:val="000202BE"/>
    <w:rsid w:val="00022BFC"/>
    <w:rsid w:val="000258B9"/>
    <w:rsid w:val="000377E2"/>
    <w:rsid w:val="00042493"/>
    <w:rsid w:val="00043728"/>
    <w:rsid w:val="0004493F"/>
    <w:rsid w:val="00055550"/>
    <w:rsid w:val="000658BF"/>
    <w:rsid w:val="00071094"/>
    <w:rsid w:val="00072C3C"/>
    <w:rsid w:val="00075230"/>
    <w:rsid w:val="00077E88"/>
    <w:rsid w:val="000874A1"/>
    <w:rsid w:val="0009464F"/>
    <w:rsid w:val="000A081F"/>
    <w:rsid w:val="000A4D3B"/>
    <w:rsid w:val="000A69DE"/>
    <w:rsid w:val="000B3C36"/>
    <w:rsid w:val="000C2CE5"/>
    <w:rsid w:val="000D211C"/>
    <w:rsid w:val="000D44BA"/>
    <w:rsid w:val="000D5B33"/>
    <w:rsid w:val="00110D7F"/>
    <w:rsid w:val="00114B4B"/>
    <w:rsid w:val="00120531"/>
    <w:rsid w:val="00136718"/>
    <w:rsid w:val="00136CAB"/>
    <w:rsid w:val="001402E7"/>
    <w:rsid w:val="00141755"/>
    <w:rsid w:val="00141B6F"/>
    <w:rsid w:val="00146207"/>
    <w:rsid w:val="00147DA5"/>
    <w:rsid w:val="00155943"/>
    <w:rsid w:val="001559D0"/>
    <w:rsid w:val="00156792"/>
    <w:rsid w:val="00157405"/>
    <w:rsid w:val="00157E17"/>
    <w:rsid w:val="0016001E"/>
    <w:rsid w:val="00161DC6"/>
    <w:rsid w:val="00164B70"/>
    <w:rsid w:val="00173C11"/>
    <w:rsid w:val="001742DA"/>
    <w:rsid w:val="001748CA"/>
    <w:rsid w:val="00175E0F"/>
    <w:rsid w:val="00180705"/>
    <w:rsid w:val="0018165E"/>
    <w:rsid w:val="001838E6"/>
    <w:rsid w:val="001918D0"/>
    <w:rsid w:val="00191A5B"/>
    <w:rsid w:val="001970A8"/>
    <w:rsid w:val="00197F14"/>
    <w:rsid w:val="001B13FE"/>
    <w:rsid w:val="001B429C"/>
    <w:rsid w:val="001B5066"/>
    <w:rsid w:val="001B6E2C"/>
    <w:rsid w:val="001D192D"/>
    <w:rsid w:val="001D4B74"/>
    <w:rsid w:val="001D4DE7"/>
    <w:rsid w:val="001D568F"/>
    <w:rsid w:val="001D7836"/>
    <w:rsid w:val="001D7B60"/>
    <w:rsid w:val="001E35CB"/>
    <w:rsid w:val="001F4E61"/>
    <w:rsid w:val="001F6F8D"/>
    <w:rsid w:val="002003F7"/>
    <w:rsid w:val="00200660"/>
    <w:rsid w:val="002008D1"/>
    <w:rsid w:val="00210C4B"/>
    <w:rsid w:val="00211773"/>
    <w:rsid w:val="0021675F"/>
    <w:rsid w:val="0021772E"/>
    <w:rsid w:val="002240D4"/>
    <w:rsid w:val="00232B07"/>
    <w:rsid w:val="002420FD"/>
    <w:rsid w:val="00242387"/>
    <w:rsid w:val="00242633"/>
    <w:rsid w:val="00244832"/>
    <w:rsid w:val="00244A1D"/>
    <w:rsid w:val="002513AE"/>
    <w:rsid w:val="002557DD"/>
    <w:rsid w:val="002631E6"/>
    <w:rsid w:val="00265CFD"/>
    <w:rsid w:val="002667CE"/>
    <w:rsid w:val="00271C9D"/>
    <w:rsid w:val="00273486"/>
    <w:rsid w:val="002768A5"/>
    <w:rsid w:val="00277E2A"/>
    <w:rsid w:val="00280716"/>
    <w:rsid w:val="002940DA"/>
    <w:rsid w:val="00295710"/>
    <w:rsid w:val="00296928"/>
    <w:rsid w:val="002A01AF"/>
    <w:rsid w:val="002A2AEB"/>
    <w:rsid w:val="002B0029"/>
    <w:rsid w:val="002B5EC7"/>
    <w:rsid w:val="002B630E"/>
    <w:rsid w:val="002C3A26"/>
    <w:rsid w:val="002C3A5E"/>
    <w:rsid w:val="002C51A9"/>
    <w:rsid w:val="002D37FC"/>
    <w:rsid w:val="002D6151"/>
    <w:rsid w:val="002E455C"/>
    <w:rsid w:val="002E4627"/>
    <w:rsid w:val="002E696C"/>
    <w:rsid w:val="002F279A"/>
    <w:rsid w:val="00302958"/>
    <w:rsid w:val="003068D2"/>
    <w:rsid w:val="00311C2D"/>
    <w:rsid w:val="003152BA"/>
    <w:rsid w:val="00316A46"/>
    <w:rsid w:val="00323C81"/>
    <w:rsid w:val="00324704"/>
    <w:rsid w:val="00324E08"/>
    <w:rsid w:val="00324FD2"/>
    <w:rsid w:val="00325861"/>
    <w:rsid w:val="00326CC3"/>
    <w:rsid w:val="00327CED"/>
    <w:rsid w:val="00332BCF"/>
    <w:rsid w:val="0033620D"/>
    <w:rsid w:val="00345A59"/>
    <w:rsid w:val="003462E1"/>
    <w:rsid w:val="003523BE"/>
    <w:rsid w:val="00355E23"/>
    <w:rsid w:val="0035712A"/>
    <w:rsid w:val="0036149F"/>
    <w:rsid w:val="00361E1A"/>
    <w:rsid w:val="003661D5"/>
    <w:rsid w:val="0037154C"/>
    <w:rsid w:val="00376BFF"/>
    <w:rsid w:val="0038109D"/>
    <w:rsid w:val="00381A12"/>
    <w:rsid w:val="00383353"/>
    <w:rsid w:val="00383F6D"/>
    <w:rsid w:val="003934D3"/>
    <w:rsid w:val="0039393F"/>
    <w:rsid w:val="00396C9D"/>
    <w:rsid w:val="003975A6"/>
    <w:rsid w:val="003A284B"/>
    <w:rsid w:val="003A4AAC"/>
    <w:rsid w:val="003A67A7"/>
    <w:rsid w:val="003A747E"/>
    <w:rsid w:val="003B36D3"/>
    <w:rsid w:val="003B42AA"/>
    <w:rsid w:val="003B63D5"/>
    <w:rsid w:val="003C0669"/>
    <w:rsid w:val="003C09E2"/>
    <w:rsid w:val="003D2517"/>
    <w:rsid w:val="003D27CB"/>
    <w:rsid w:val="003D3270"/>
    <w:rsid w:val="003D6772"/>
    <w:rsid w:val="003E1583"/>
    <w:rsid w:val="003E1FC2"/>
    <w:rsid w:val="003E25A2"/>
    <w:rsid w:val="003E6658"/>
    <w:rsid w:val="00400EC7"/>
    <w:rsid w:val="00406A72"/>
    <w:rsid w:val="00411175"/>
    <w:rsid w:val="00412F87"/>
    <w:rsid w:val="00413F0E"/>
    <w:rsid w:val="00423A33"/>
    <w:rsid w:val="00423A49"/>
    <w:rsid w:val="004242BE"/>
    <w:rsid w:val="00425A79"/>
    <w:rsid w:val="00425E26"/>
    <w:rsid w:val="00426009"/>
    <w:rsid w:val="00426A7C"/>
    <w:rsid w:val="0042793F"/>
    <w:rsid w:val="004406AA"/>
    <w:rsid w:val="0044096F"/>
    <w:rsid w:val="00445B67"/>
    <w:rsid w:val="00446781"/>
    <w:rsid w:val="00451263"/>
    <w:rsid w:val="004574B8"/>
    <w:rsid w:val="004620A2"/>
    <w:rsid w:val="00465D1F"/>
    <w:rsid w:val="00470216"/>
    <w:rsid w:val="00470CA1"/>
    <w:rsid w:val="004724B6"/>
    <w:rsid w:val="00473D97"/>
    <w:rsid w:val="00475DA7"/>
    <w:rsid w:val="00476F07"/>
    <w:rsid w:val="004830F8"/>
    <w:rsid w:val="00483510"/>
    <w:rsid w:val="0048396B"/>
    <w:rsid w:val="0048467F"/>
    <w:rsid w:val="004876F5"/>
    <w:rsid w:val="004977DB"/>
    <w:rsid w:val="004A45D7"/>
    <w:rsid w:val="004A523F"/>
    <w:rsid w:val="004A568D"/>
    <w:rsid w:val="004B1147"/>
    <w:rsid w:val="004B3AEE"/>
    <w:rsid w:val="004B675D"/>
    <w:rsid w:val="004C16AD"/>
    <w:rsid w:val="004C347B"/>
    <w:rsid w:val="004C3C3B"/>
    <w:rsid w:val="004C4465"/>
    <w:rsid w:val="004C649D"/>
    <w:rsid w:val="004C6893"/>
    <w:rsid w:val="004C6ED6"/>
    <w:rsid w:val="004C79D0"/>
    <w:rsid w:val="004D393E"/>
    <w:rsid w:val="004D41B0"/>
    <w:rsid w:val="004D5B12"/>
    <w:rsid w:val="004E21B8"/>
    <w:rsid w:val="004E2E7A"/>
    <w:rsid w:val="004E35D3"/>
    <w:rsid w:val="004E3E21"/>
    <w:rsid w:val="004E6F3F"/>
    <w:rsid w:val="005046B9"/>
    <w:rsid w:val="0050550C"/>
    <w:rsid w:val="005211DC"/>
    <w:rsid w:val="005236C4"/>
    <w:rsid w:val="00525E2B"/>
    <w:rsid w:val="005328D3"/>
    <w:rsid w:val="005458F3"/>
    <w:rsid w:val="00545C1E"/>
    <w:rsid w:val="005501AA"/>
    <w:rsid w:val="00554BF1"/>
    <w:rsid w:val="00557D8E"/>
    <w:rsid w:val="005613EF"/>
    <w:rsid w:val="00563EB1"/>
    <w:rsid w:val="005728A6"/>
    <w:rsid w:val="005764FB"/>
    <w:rsid w:val="00580A78"/>
    <w:rsid w:val="00591B9C"/>
    <w:rsid w:val="00594D81"/>
    <w:rsid w:val="00595408"/>
    <w:rsid w:val="00597A01"/>
    <w:rsid w:val="005A21D6"/>
    <w:rsid w:val="005B5545"/>
    <w:rsid w:val="005B6839"/>
    <w:rsid w:val="005C352E"/>
    <w:rsid w:val="005C4245"/>
    <w:rsid w:val="005C46B0"/>
    <w:rsid w:val="005C65FB"/>
    <w:rsid w:val="005C6FB5"/>
    <w:rsid w:val="005C7DA1"/>
    <w:rsid w:val="005D1EA1"/>
    <w:rsid w:val="005D71F4"/>
    <w:rsid w:val="005E0C3D"/>
    <w:rsid w:val="005E4263"/>
    <w:rsid w:val="005E43CB"/>
    <w:rsid w:val="005F1279"/>
    <w:rsid w:val="005F4125"/>
    <w:rsid w:val="005F424B"/>
    <w:rsid w:val="005F5CCB"/>
    <w:rsid w:val="005F68E4"/>
    <w:rsid w:val="005F6A48"/>
    <w:rsid w:val="00603F42"/>
    <w:rsid w:val="00610E47"/>
    <w:rsid w:val="006131D9"/>
    <w:rsid w:val="00613557"/>
    <w:rsid w:val="0062371E"/>
    <w:rsid w:val="00623D1E"/>
    <w:rsid w:val="00626E3F"/>
    <w:rsid w:val="00631521"/>
    <w:rsid w:val="00631D9F"/>
    <w:rsid w:val="00632C55"/>
    <w:rsid w:val="00653B48"/>
    <w:rsid w:val="00654ADD"/>
    <w:rsid w:val="006563F2"/>
    <w:rsid w:val="0065673E"/>
    <w:rsid w:val="006638D9"/>
    <w:rsid w:val="006727A6"/>
    <w:rsid w:val="00674568"/>
    <w:rsid w:val="00680920"/>
    <w:rsid w:val="00680D62"/>
    <w:rsid w:val="006811E3"/>
    <w:rsid w:val="00685A16"/>
    <w:rsid w:val="00687DA3"/>
    <w:rsid w:val="00690D3A"/>
    <w:rsid w:val="00697E0F"/>
    <w:rsid w:val="006A154F"/>
    <w:rsid w:val="006A2E67"/>
    <w:rsid w:val="006A3075"/>
    <w:rsid w:val="006A6B06"/>
    <w:rsid w:val="006B0700"/>
    <w:rsid w:val="006B2AF0"/>
    <w:rsid w:val="006C00E8"/>
    <w:rsid w:val="006C0386"/>
    <w:rsid w:val="006C377A"/>
    <w:rsid w:val="006C3F62"/>
    <w:rsid w:val="006C4250"/>
    <w:rsid w:val="006D0DD3"/>
    <w:rsid w:val="006D240D"/>
    <w:rsid w:val="006D2C48"/>
    <w:rsid w:val="006D5B59"/>
    <w:rsid w:val="006D5B69"/>
    <w:rsid w:val="006D6A47"/>
    <w:rsid w:val="006D6C50"/>
    <w:rsid w:val="006E3DF2"/>
    <w:rsid w:val="006E409B"/>
    <w:rsid w:val="006E797C"/>
    <w:rsid w:val="006F3CDF"/>
    <w:rsid w:val="006F41FD"/>
    <w:rsid w:val="006F73FE"/>
    <w:rsid w:val="007048EC"/>
    <w:rsid w:val="00706D21"/>
    <w:rsid w:val="007145D9"/>
    <w:rsid w:val="00716738"/>
    <w:rsid w:val="00721583"/>
    <w:rsid w:val="00721F43"/>
    <w:rsid w:val="00725F82"/>
    <w:rsid w:val="00731EC2"/>
    <w:rsid w:val="00732ABB"/>
    <w:rsid w:val="0073585D"/>
    <w:rsid w:val="00740AA8"/>
    <w:rsid w:val="00741052"/>
    <w:rsid w:val="00741F86"/>
    <w:rsid w:val="00743A28"/>
    <w:rsid w:val="0074426E"/>
    <w:rsid w:val="007473B3"/>
    <w:rsid w:val="00747557"/>
    <w:rsid w:val="00756126"/>
    <w:rsid w:val="007564D9"/>
    <w:rsid w:val="00763733"/>
    <w:rsid w:val="007658D5"/>
    <w:rsid w:val="00765E4E"/>
    <w:rsid w:val="00790999"/>
    <w:rsid w:val="007929C6"/>
    <w:rsid w:val="0079505E"/>
    <w:rsid w:val="00796891"/>
    <w:rsid w:val="007A27A6"/>
    <w:rsid w:val="007A27E9"/>
    <w:rsid w:val="007A5FCF"/>
    <w:rsid w:val="007A61CC"/>
    <w:rsid w:val="007A7651"/>
    <w:rsid w:val="007B0FBD"/>
    <w:rsid w:val="007C0414"/>
    <w:rsid w:val="007C088D"/>
    <w:rsid w:val="007C2459"/>
    <w:rsid w:val="007C6463"/>
    <w:rsid w:val="007C653D"/>
    <w:rsid w:val="007C7DE2"/>
    <w:rsid w:val="007D2E57"/>
    <w:rsid w:val="007D3BE2"/>
    <w:rsid w:val="007D5179"/>
    <w:rsid w:val="007D58C5"/>
    <w:rsid w:val="007E31FE"/>
    <w:rsid w:val="007E53E4"/>
    <w:rsid w:val="007E5DDF"/>
    <w:rsid w:val="007F62A8"/>
    <w:rsid w:val="00800B11"/>
    <w:rsid w:val="00801650"/>
    <w:rsid w:val="0080385E"/>
    <w:rsid w:val="0080395C"/>
    <w:rsid w:val="008148FF"/>
    <w:rsid w:val="00814AF8"/>
    <w:rsid w:val="008159DF"/>
    <w:rsid w:val="00825D89"/>
    <w:rsid w:val="00827F56"/>
    <w:rsid w:val="00830DAD"/>
    <w:rsid w:val="00833C57"/>
    <w:rsid w:val="00836464"/>
    <w:rsid w:val="00841E23"/>
    <w:rsid w:val="00842C11"/>
    <w:rsid w:val="00851DDF"/>
    <w:rsid w:val="008527DB"/>
    <w:rsid w:val="00853074"/>
    <w:rsid w:val="00857222"/>
    <w:rsid w:val="0085735E"/>
    <w:rsid w:val="00864047"/>
    <w:rsid w:val="00866DCB"/>
    <w:rsid w:val="00866EA4"/>
    <w:rsid w:val="00875C04"/>
    <w:rsid w:val="0087664B"/>
    <w:rsid w:val="008801BA"/>
    <w:rsid w:val="008821D2"/>
    <w:rsid w:val="00886531"/>
    <w:rsid w:val="00887AF4"/>
    <w:rsid w:val="00891CCF"/>
    <w:rsid w:val="008962BD"/>
    <w:rsid w:val="00896BC1"/>
    <w:rsid w:val="00897D4F"/>
    <w:rsid w:val="008A1A7D"/>
    <w:rsid w:val="008A2ADF"/>
    <w:rsid w:val="008A6086"/>
    <w:rsid w:val="008B1CED"/>
    <w:rsid w:val="008B2E0E"/>
    <w:rsid w:val="008B638E"/>
    <w:rsid w:val="008C0FC0"/>
    <w:rsid w:val="008C46FA"/>
    <w:rsid w:val="008D4FFA"/>
    <w:rsid w:val="008D5AA9"/>
    <w:rsid w:val="008D7C2D"/>
    <w:rsid w:val="008E05A8"/>
    <w:rsid w:val="008E0FCE"/>
    <w:rsid w:val="008E7F67"/>
    <w:rsid w:val="008F2A18"/>
    <w:rsid w:val="00903E33"/>
    <w:rsid w:val="00907C0B"/>
    <w:rsid w:val="00914383"/>
    <w:rsid w:val="00914B88"/>
    <w:rsid w:val="0092167E"/>
    <w:rsid w:val="00922502"/>
    <w:rsid w:val="009243E4"/>
    <w:rsid w:val="009251BE"/>
    <w:rsid w:val="0092633B"/>
    <w:rsid w:val="009272B4"/>
    <w:rsid w:val="00932204"/>
    <w:rsid w:val="009329A4"/>
    <w:rsid w:val="009335CC"/>
    <w:rsid w:val="00936B51"/>
    <w:rsid w:val="00936FEB"/>
    <w:rsid w:val="00940AB3"/>
    <w:rsid w:val="00941B8F"/>
    <w:rsid w:val="00943D9B"/>
    <w:rsid w:val="00945ACF"/>
    <w:rsid w:val="009460E7"/>
    <w:rsid w:val="00950971"/>
    <w:rsid w:val="00953361"/>
    <w:rsid w:val="009553C2"/>
    <w:rsid w:val="00961F4E"/>
    <w:rsid w:val="00980FD3"/>
    <w:rsid w:val="0098443A"/>
    <w:rsid w:val="00984975"/>
    <w:rsid w:val="00996578"/>
    <w:rsid w:val="009A3917"/>
    <w:rsid w:val="009A5E68"/>
    <w:rsid w:val="009A7E40"/>
    <w:rsid w:val="009B418D"/>
    <w:rsid w:val="009B6236"/>
    <w:rsid w:val="009B6DC0"/>
    <w:rsid w:val="009C2470"/>
    <w:rsid w:val="009C4557"/>
    <w:rsid w:val="009D0792"/>
    <w:rsid w:val="009D4F5B"/>
    <w:rsid w:val="009D5D42"/>
    <w:rsid w:val="009D71E2"/>
    <w:rsid w:val="009D76E3"/>
    <w:rsid w:val="009E2A37"/>
    <w:rsid w:val="009E41E0"/>
    <w:rsid w:val="009E6905"/>
    <w:rsid w:val="009F04FB"/>
    <w:rsid w:val="00A06EA9"/>
    <w:rsid w:val="00A06FAE"/>
    <w:rsid w:val="00A1030D"/>
    <w:rsid w:val="00A2014A"/>
    <w:rsid w:val="00A20BC9"/>
    <w:rsid w:val="00A2421E"/>
    <w:rsid w:val="00A2731A"/>
    <w:rsid w:val="00A31A9E"/>
    <w:rsid w:val="00A33D70"/>
    <w:rsid w:val="00A35D2B"/>
    <w:rsid w:val="00A37736"/>
    <w:rsid w:val="00A411EB"/>
    <w:rsid w:val="00A45B6A"/>
    <w:rsid w:val="00A4689C"/>
    <w:rsid w:val="00A5086E"/>
    <w:rsid w:val="00A5416C"/>
    <w:rsid w:val="00A56E0C"/>
    <w:rsid w:val="00A61169"/>
    <w:rsid w:val="00A62313"/>
    <w:rsid w:val="00A64504"/>
    <w:rsid w:val="00A669DB"/>
    <w:rsid w:val="00A708A9"/>
    <w:rsid w:val="00A71840"/>
    <w:rsid w:val="00A71D9D"/>
    <w:rsid w:val="00A72926"/>
    <w:rsid w:val="00A7539F"/>
    <w:rsid w:val="00A76631"/>
    <w:rsid w:val="00A82413"/>
    <w:rsid w:val="00A82A9C"/>
    <w:rsid w:val="00A90ADB"/>
    <w:rsid w:val="00AA0D6B"/>
    <w:rsid w:val="00AA241F"/>
    <w:rsid w:val="00AB27D3"/>
    <w:rsid w:val="00AB68BC"/>
    <w:rsid w:val="00AC169B"/>
    <w:rsid w:val="00AC1832"/>
    <w:rsid w:val="00AC70B7"/>
    <w:rsid w:val="00AD3D24"/>
    <w:rsid w:val="00AE3250"/>
    <w:rsid w:val="00AE45E6"/>
    <w:rsid w:val="00AF1521"/>
    <w:rsid w:val="00AF3537"/>
    <w:rsid w:val="00AF4849"/>
    <w:rsid w:val="00B053A4"/>
    <w:rsid w:val="00B12293"/>
    <w:rsid w:val="00B1798D"/>
    <w:rsid w:val="00B2434C"/>
    <w:rsid w:val="00B34095"/>
    <w:rsid w:val="00B3543A"/>
    <w:rsid w:val="00B35D70"/>
    <w:rsid w:val="00B369DD"/>
    <w:rsid w:val="00B40D75"/>
    <w:rsid w:val="00B41C4F"/>
    <w:rsid w:val="00B43E8C"/>
    <w:rsid w:val="00B47002"/>
    <w:rsid w:val="00B5243C"/>
    <w:rsid w:val="00B527FA"/>
    <w:rsid w:val="00B53863"/>
    <w:rsid w:val="00B5598F"/>
    <w:rsid w:val="00B6047E"/>
    <w:rsid w:val="00B606C4"/>
    <w:rsid w:val="00B65A2B"/>
    <w:rsid w:val="00B6798E"/>
    <w:rsid w:val="00B728AE"/>
    <w:rsid w:val="00B74099"/>
    <w:rsid w:val="00B76535"/>
    <w:rsid w:val="00B819F3"/>
    <w:rsid w:val="00B8321A"/>
    <w:rsid w:val="00B8363B"/>
    <w:rsid w:val="00B853CA"/>
    <w:rsid w:val="00B86DAE"/>
    <w:rsid w:val="00B9129A"/>
    <w:rsid w:val="00B96A0B"/>
    <w:rsid w:val="00B97F2C"/>
    <w:rsid w:val="00BA0376"/>
    <w:rsid w:val="00BA2B51"/>
    <w:rsid w:val="00BA3EBF"/>
    <w:rsid w:val="00BA6CB2"/>
    <w:rsid w:val="00BB1B3A"/>
    <w:rsid w:val="00BB1DD3"/>
    <w:rsid w:val="00BB2042"/>
    <w:rsid w:val="00BB5B1C"/>
    <w:rsid w:val="00BB6D66"/>
    <w:rsid w:val="00BC4F0F"/>
    <w:rsid w:val="00BD6478"/>
    <w:rsid w:val="00BD681B"/>
    <w:rsid w:val="00BD68BA"/>
    <w:rsid w:val="00BE3743"/>
    <w:rsid w:val="00BE68BB"/>
    <w:rsid w:val="00BF2BC8"/>
    <w:rsid w:val="00BF34CA"/>
    <w:rsid w:val="00BF4D55"/>
    <w:rsid w:val="00BF6FCC"/>
    <w:rsid w:val="00C005F5"/>
    <w:rsid w:val="00C00E4B"/>
    <w:rsid w:val="00C00FF7"/>
    <w:rsid w:val="00C03C88"/>
    <w:rsid w:val="00C03FB1"/>
    <w:rsid w:val="00C24E58"/>
    <w:rsid w:val="00C306A5"/>
    <w:rsid w:val="00C353B1"/>
    <w:rsid w:val="00C35FC4"/>
    <w:rsid w:val="00C36375"/>
    <w:rsid w:val="00C37627"/>
    <w:rsid w:val="00C50BE3"/>
    <w:rsid w:val="00C5267B"/>
    <w:rsid w:val="00C53C49"/>
    <w:rsid w:val="00C560F1"/>
    <w:rsid w:val="00C60B01"/>
    <w:rsid w:val="00C61E01"/>
    <w:rsid w:val="00C658A7"/>
    <w:rsid w:val="00C702D6"/>
    <w:rsid w:val="00C76DDF"/>
    <w:rsid w:val="00C77061"/>
    <w:rsid w:val="00C77DDD"/>
    <w:rsid w:val="00C83E2F"/>
    <w:rsid w:val="00C83E55"/>
    <w:rsid w:val="00C84AF7"/>
    <w:rsid w:val="00C87974"/>
    <w:rsid w:val="00C90C0D"/>
    <w:rsid w:val="00C92618"/>
    <w:rsid w:val="00C941CE"/>
    <w:rsid w:val="00C9523B"/>
    <w:rsid w:val="00CA72B4"/>
    <w:rsid w:val="00CA7749"/>
    <w:rsid w:val="00CB09A8"/>
    <w:rsid w:val="00CB4BF9"/>
    <w:rsid w:val="00CC0921"/>
    <w:rsid w:val="00CC2E9F"/>
    <w:rsid w:val="00CC5794"/>
    <w:rsid w:val="00CD260A"/>
    <w:rsid w:val="00CD268A"/>
    <w:rsid w:val="00CD387C"/>
    <w:rsid w:val="00CD3E53"/>
    <w:rsid w:val="00CD753C"/>
    <w:rsid w:val="00CE2E79"/>
    <w:rsid w:val="00CE70C0"/>
    <w:rsid w:val="00CE7A3C"/>
    <w:rsid w:val="00CF1F10"/>
    <w:rsid w:val="00D01192"/>
    <w:rsid w:val="00D01B85"/>
    <w:rsid w:val="00D020E2"/>
    <w:rsid w:val="00D07D34"/>
    <w:rsid w:val="00D10C62"/>
    <w:rsid w:val="00D14594"/>
    <w:rsid w:val="00D21EB9"/>
    <w:rsid w:val="00D22656"/>
    <w:rsid w:val="00D252B0"/>
    <w:rsid w:val="00D25DB4"/>
    <w:rsid w:val="00D261CA"/>
    <w:rsid w:val="00D45870"/>
    <w:rsid w:val="00D47DF2"/>
    <w:rsid w:val="00D515A9"/>
    <w:rsid w:val="00D738A5"/>
    <w:rsid w:val="00D75E00"/>
    <w:rsid w:val="00D763A2"/>
    <w:rsid w:val="00D76CFA"/>
    <w:rsid w:val="00D8499E"/>
    <w:rsid w:val="00D91EBE"/>
    <w:rsid w:val="00D95A15"/>
    <w:rsid w:val="00D95DB1"/>
    <w:rsid w:val="00DA1372"/>
    <w:rsid w:val="00DB3647"/>
    <w:rsid w:val="00DB441F"/>
    <w:rsid w:val="00DB6638"/>
    <w:rsid w:val="00DC146F"/>
    <w:rsid w:val="00DC7BFD"/>
    <w:rsid w:val="00DC7F61"/>
    <w:rsid w:val="00DD3B93"/>
    <w:rsid w:val="00DD4735"/>
    <w:rsid w:val="00DD575A"/>
    <w:rsid w:val="00DE4C42"/>
    <w:rsid w:val="00DF076B"/>
    <w:rsid w:val="00DF11BB"/>
    <w:rsid w:val="00DF1793"/>
    <w:rsid w:val="00DF2311"/>
    <w:rsid w:val="00E0129C"/>
    <w:rsid w:val="00E027F5"/>
    <w:rsid w:val="00E047C7"/>
    <w:rsid w:val="00E06D61"/>
    <w:rsid w:val="00E15086"/>
    <w:rsid w:val="00E16B33"/>
    <w:rsid w:val="00E23FD1"/>
    <w:rsid w:val="00E24E32"/>
    <w:rsid w:val="00E26B72"/>
    <w:rsid w:val="00E30279"/>
    <w:rsid w:val="00E34440"/>
    <w:rsid w:val="00E4339F"/>
    <w:rsid w:val="00E440DE"/>
    <w:rsid w:val="00E4736F"/>
    <w:rsid w:val="00E5283D"/>
    <w:rsid w:val="00E56D81"/>
    <w:rsid w:val="00E61877"/>
    <w:rsid w:val="00E62196"/>
    <w:rsid w:val="00E6661C"/>
    <w:rsid w:val="00E76FCC"/>
    <w:rsid w:val="00E821C7"/>
    <w:rsid w:val="00E90B1E"/>
    <w:rsid w:val="00E90DB2"/>
    <w:rsid w:val="00E93166"/>
    <w:rsid w:val="00E93294"/>
    <w:rsid w:val="00EA065D"/>
    <w:rsid w:val="00EA2E63"/>
    <w:rsid w:val="00EA6BA3"/>
    <w:rsid w:val="00EB12AC"/>
    <w:rsid w:val="00EB2C6B"/>
    <w:rsid w:val="00EB4A8C"/>
    <w:rsid w:val="00EB7D0E"/>
    <w:rsid w:val="00EC05AB"/>
    <w:rsid w:val="00EC0A44"/>
    <w:rsid w:val="00EC31AC"/>
    <w:rsid w:val="00ED0592"/>
    <w:rsid w:val="00ED0E5C"/>
    <w:rsid w:val="00ED39FB"/>
    <w:rsid w:val="00ED4EDA"/>
    <w:rsid w:val="00ED6BE5"/>
    <w:rsid w:val="00ED7C92"/>
    <w:rsid w:val="00EF091E"/>
    <w:rsid w:val="00EF3219"/>
    <w:rsid w:val="00F03EA7"/>
    <w:rsid w:val="00F03F7E"/>
    <w:rsid w:val="00F04D26"/>
    <w:rsid w:val="00F05424"/>
    <w:rsid w:val="00F101BC"/>
    <w:rsid w:val="00F1082A"/>
    <w:rsid w:val="00F116F0"/>
    <w:rsid w:val="00F14D78"/>
    <w:rsid w:val="00F174F3"/>
    <w:rsid w:val="00F20C02"/>
    <w:rsid w:val="00F2389C"/>
    <w:rsid w:val="00F24E0C"/>
    <w:rsid w:val="00F27A8C"/>
    <w:rsid w:val="00F35DE5"/>
    <w:rsid w:val="00F372F2"/>
    <w:rsid w:val="00F45396"/>
    <w:rsid w:val="00F46723"/>
    <w:rsid w:val="00F475EF"/>
    <w:rsid w:val="00F52CE5"/>
    <w:rsid w:val="00F56DCF"/>
    <w:rsid w:val="00F61FB0"/>
    <w:rsid w:val="00F6320C"/>
    <w:rsid w:val="00F63EF9"/>
    <w:rsid w:val="00F65CFC"/>
    <w:rsid w:val="00F738C9"/>
    <w:rsid w:val="00F75169"/>
    <w:rsid w:val="00F75EE5"/>
    <w:rsid w:val="00F87857"/>
    <w:rsid w:val="00F97365"/>
    <w:rsid w:val="00FA6F1B"/>
    <w:rsid w:val="00FB0757"/>
    <w:rsid w:val="00FB0B54"/>
    <w:rsid w:val="00FB2518"/>
    <w:rsid w:val="00FB2FB6"/>
    <w:rsid w:val="00FC088A"/>
    <w:rsid w:val="00FC11E2"/>
    <w:rsid w:val="00FD11CA"/>
    <w:rsid w:val="00FD4B16"/>
    <w:rsid w:val="00FD71AC"/>
    <w:rsid w:val="00FE3A58"/>
    <w:rsid w:val="00FE7286"/>
    <w:rsid w:val="00FE74BC"/>
    <w:rsid w:val="00FF145C"/>
    <w:rsid w:val="00FF30CB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0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A6B06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623D1E"/>
    <w:pPr>
      <w:spacing w:line="360" w:lineRule="auto"/>
      <w:ind w:left="-567" w:right="-567" w:firstLine="720"/>
      <w:jc w:val="center"/>
    </w:pPr>
    <w:rPr>
      <w:sz w:val="28"/>
      <w:szCs w:val="20"/>
    </w:rPr>
  </w:style>
  <w:style w:type="character" w:styleId="a8">
    <w:name w:val="page number"/>
    <w:basedOn w:val="a0"/>
    <w:rsid w:val="00396C9D"/>
  </w:style>
  <w:style w:type="paragraph" w:customStyle="1" w:styleId="a9">
    <w:name w:val="Знак"/>
    <w:basedOn w:val="a"/>
    <w:rsid w:val="00A56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685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85A1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23FD1"/>
    <w:rPr>
      <w:sz w:val="24"/>
      <w:szCs w:val="24"/>
    </w:rPr>
  </w:style>
  <w:style w:type="paragraph" w:styleId="ac">
    <w:name w:val="footnote text"/>
    <w:basedOn w:val="a"/>
    <w:link w:val="ad"/>
    <w:unhideWhenUsed/>
    <w:rsid w:val="004E35D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E35D3"/>
  </w:style>
  <w:style w:type="character" w:styleId="ae">
    <w:name w:val="footnote reference"/>
    <w:unhideWhenUsed/>
    <w:rsid w:val="004E35D3"/>
    <w:rPr>
      <w:vertAlign w:val="superscript"/>
    </w:rPr>
  </w:style>
  <w:style w:type="paragraph" w:styleId="af">
    <w:name w:val="Body Text Indent"/>
    <w:basedOn w:val="a"/>
    <w:link w:val="af0"/>
    <w:rsid w:val="004E35D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E35D3"/>
    <w:rPr>
      <w:sz w:val="24"/>
      <w:szCs w:val="24"/>
    </w:rPr>
  </w:style>
  <w:style w:type="character" w:styleId="af1">
    <w:name w:val="annotation reference"/>
    <w:basedOn w:val="a0"/>
    <w:rsid w:val="008801BA"/>
    <w:rPr>
      <w:sz w:val="16"/>
      <w:szCs w:val="16"/>
    </w:rPr>
  </w:style>
  <w:style w:type="paragraph" w:styleId="af2">
    <w:name w:val="annotation text"/>
    <w:basedOn w:val="a"/>
    <w:link w:val="af3"/>
    <w:rsid w:val="008801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801BA"/>
  </w:style>
  <w:style w:type="paragraph" w:styleId="af4">
    <w:name w:val="annotation subject"/>
    <w:basedOn w:val="af2"/>
    <w:next w:val="af2"/>
    <w:link w:val="af5"/>
    <w:rsid w:val="008801BA"/>
    <w:rPr>
      <w:b/>
      <w:bCs/>
    </w:rPr>
  </w:style>
  <w:style w:type="character" w:customStyle="1" w:styleId="af5">
    <w:name w:val="Тема примечания Знак"/>
    <w:basedOn w:val="af3"/>
    <w:link w:val="af4"/>
    <w:rsid w:val="00880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0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A6B06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623D1E"/>
    <w:pPr>
      <w:spacing w:line="360" w:lineRule="auto"/>
      <w:ind w:left="-567" w:right="-567" w:firstLine="720"/>
      <w:jc w:val="center"/>
    </w:pPr>
    <w:rPr>
      <w:sz w:val="28"/>
      <w:szCs w:val="20"/>
    </w:rPr>
  </w:style>
  <w:style w:type="character" w:styleId="a8">
    <w:name w:val="page number"/>
    <w:basedOn w:val="a0"/>
    <w:rsid w:val="00396C9D"/>
  </w:style>
  <w:style w:type="paragraph" w:customStyle="1" w:styleId="a9">
    <w:name w:val="Знак"/>
    <w:basedOn w:val="a"/>
    <w:rsid w:val="00A56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685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85A1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23FD1"/>
    <w:rPr>
      <w:sz w:val="24"/>
      <w:szCs w:val="24"/>
    </w:rPr>
  </w:style>
  <w:style w:type="paragraph" w:styleId="ac">
    <w:name w:val="footnote text"/>
    <w:basedOn w:val="a"/>
    <w:link w:val="ad"/>
    <w:unhideWhenUsed/>
    <w:rsid w:val="004E35D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E35D3"/>
  </w:style>
  <w:style w:type="character" w:styleId="ae">
    <w:name w:val="footnote reference"/>
    <w:unhideWhenUsed/>
    <w:rsid w:val="004E35D3"/>
    <w:rPr>
      <w:vertAlign w:val="superscript"/>
    </w:rPr>
  </w:style>
  <w:style w:type="paragraph" w:styleId="af">
    <w:name w:val="Body Text Indent"/>
    <w:basedOn w:val="a"/>
    <w:link w:val="af0"/>
    <w:rsid w:val="004E35D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E35D3"/>
    <w:rPr>
      <w:sz w:val="24"/>
      <w:szCs w:val="24"/>
    </w:rPr>
  </w:style>
  <w:style w:type="character" w:styleId="af1">
    <w:name w:val="annotation reference"/>
    <w:basedOn w:val="a0"/>
    <w:rsid w:val="008801BA"/>
    <w:rPr>
      <w:sz w:val="16"/>
      <w:szCs w:val="16"/>
    </w:rPr>
  </w:style>
  <w:style w:type="paragraph" w:styleId="af2">
    <w:name w:val="annotation text"/>
    <w:basedOn w:val="a"/>
    <w:link w:val="af3"/>
    <w:rsid w:val="008801B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801BA"/>
  </w:style>
  <w:style w:type="paragraph" w:styleId="af4">
    <w:name w:val="annotation subject"/>
    <w:basedOn w:val="af2"/>
    <w:next w:val="af2"/>
    <w:link w:val="af5"/>
    <w:rsid w:val="008801BA"/>
    <w:rPr>
      <w:b/>
      <w:bCs/>
    </w:rPr>
  </w:style>
  <w:style w:type="character" w:customStyle="1" w:styleId="af5">
    <w:name w:val="Тема примечания Знак"/>
    <w:basedOn w:val="af3"/>
    <w:link w:val="af4"/>
    <w:rsid w:val="0088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D4DD-4AA7-4591-96F7-94334B7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по обеспечению комплексной безопасности  и противодействию проявлениям террористических угроз в образовательных учреждениях Республики Коми на 2007-2008 учебный год</vt:lpstr>
    </vt:vector>
  </TitlesOfParts>
  <Company>Министерство образования РК</Company>
  <LinksUpToDate>false</LinksUpToDate>
  <CharactersWithSpaces>44342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по обеспечению комплексной безопасности  и противодействию проявлениям террористических угроз в образовательных учреждениях Республики Коми на 2007-2008 учебный год</dc:title>
  <dc:creator>Administrator</dc:creator>
  <cp:lastModifiedBy>Канев </cp:lastModifiedBy>
  <cp:revision>2</cp:revision>
  <cp:lastPrinted>2020-07-31T17:35:00Z</cp:lastPrinted>
  <dcterms:created xsi:type="dcterms:W3CDTF">2023-11-28T09:37:00Z</dcterms:created>
  <dcterms:modified xsi:type="dcterms:W3CDTF">2023-11-28T09:37:00Z</dcterms:modified>
</cp:coreProperties>
</file>